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CF0" w:rsidRDefault="00821CF0" w:rsidP="00821CF0">
      <w:pPr>
        <w:shd w:val="clear" w:color="auto" w:fill="FFFFFF"/>
        <w:spacing w:after="0" w:line="240" w:lineRule="auto"/>
        <w:jc w:val="center"/>
        <w:outlineLvl w:val="0"/>
        <w:rPr>
          <w:rFonts w:ascii="Times New Roman" w:hAnsi="Times New Roman" w:cs="Times New Roman"/>
          <w:b/>
          <w:sz w:val="24"/>
          <w:szCs w:val="24"/>
        </w:rPr>
      </w:pPr>
      <w:r w:rsidRPr="00821CF0">
        <w:rPr>
          <w:rFonts w:ascii="Times New Roman" w:hAnsi="Times New Roman" w:cs="Times New Roman"/>
          <w:b/>
          <w:sz w:val="24"/>
          <w:szCs w:val="24"/>
        </w:rPr>
        <w:t>Пояснительная записка</w:t>
      </w:r>
    </w:p>
    <w:p w:rsidR="00656B80" w:rsidRPr="00821CF0" w:rsidRDefault="00656B80" w:rsidP="00821CF0">
      <w:pPr>
        <w:shd w:val="clear" w:color="auto" w:fill="FFFFFF"/>
        <w:spacing w:after="0" w:line="240" w:lineRule="auto"/>
        <w:jc w:val="center"/>
        <w:outlineLvl w:val="0"/>
        <w:rPr>
          <w:rFonts w:ascii="Times New Roman" w:hAnsi="Times New Roman" w:cs="Times New Roman"/>
          <w:b/>
          <w:sz w:val="24"/>
          <w:szCs w:val="24"/>
        </w:rPr>
      </w:pPr>
    </w:p>
    <w:p w:rsidR="00821CF0" w:rsidRPr="00821CF0" w:rsidRDefault="00821CF0" w:rsidP="00821CF0">
      <w:pPr>
        <w:spacing w:after="0" w:line="240" w:lineRule="auto"/>
        <w:jc w:val="both"/>
        <w:rPr>
          <w:rFonts w:ascii="Times New Roman" w:hAnsi="Times New Roman" w:cs="Times New Roman"/>
          <w:sz w:val="24"/>
          <w:szCs w:val="24"/>
        </w:rPr>
      </w:pPr>
      <w:r w:rsidRPr="00821CF0">
        <w:rPr>
          <w:rFonts w:ascii="Times New Roman" w:hAnsi="Times New Roman" w:cs="Times New Roman"/>
          <w:sz w:val="24"/>
          <w:szCs w:val="24"/>
        </w:rPr>
        <w:t>Рабочая программа по обществознанию с</w:t>
      </w:r>
      <w:r w:rsidR="00764441">
        <w:rPr>
          <w:rFonts w:ascii="Times New Roman" w:hAnsi="Times New Roman" w:cs="Times New Roman"/>
          <w:sz w:val="24"/>
          <w:szCs w:val="24"/>
        </w:rPr>
        <w:t xml:space="preserve">оставлена для 8-х классов </w:t>
      </w:r>
      <w:r w:rsidRPr="00821CF0">
        <w:rPr>
          <w:rFonts w:ascii="Times New Roman" w:hAnsi="Times New Roman" w:cs="Times New Roman"/>
          <w:sz w:val="24"/>
          <w:szCs w:val="24"/>
        </w:rPr>
        <w:t xml:space="preserve"> составлена на основе нормативных документов: </w:t>
      </w:r>
    </w:p>
    <w:p w:rsidR="00821CF0" w:rsidRPr="00821CF0" w:rsidRDefault="00821CF0" w:rsidP="00821CF0">
      <w:pPr>
        <w:spacing w:after="0" w:line="240" w:lineRule="auto"/>
        <w:jc w:val="both"/>
        <w:rPr>
          <w:rFonts w:ascii="Times New Roman" w:hAnsi="Times New Roman" w:cs="Times New Roman"/>
          <w:sz w:val="24"/>
          <w:szCs w:val="24"/>
        </w:rPr>
      </w:pPr>
      <w:r w:rsidRPr="00821CF0">
        <w:rPr>
          <w:rFonts w:ascii="Times New Roman" w:hAnsi="Times New Roman" w:cs="Times New Roman"/>
          <w:sz w:val="24"/>
          <w:szCs w:val="24"/>
        </w:rPr>
        <w:t>- Федерального закона Российской Федерации «Об образовании в Российской Федерации» от 29 декабря 2012 года № 273 –ФЗ;</w:t>
      </w:r>
    </w:p>
    <w:p w:rsidR="00821CF0" w:rsidRPr="00821CF0" w:rsidRDefault="00821CF0" w:rsidP="00821CF0">
      <w:pPr>
        <w:spacing w:after="0" w:line="240" w:lineRule="auto"/>
        <w:jc w:val="both"/>
        <w:rPr>
          <w:rFonts w:ascii="Times New Roman" w:hAnsi="Times New Roman" w:cs="Times New Roman"/>
          <w:sz w:val="24"/>
          <w:szCs w:val="24"/>
        </w:rPr>
      </w:pPr>
      <w:r w:rsidRPr="00821CF0">
        <w:rPr>
          <w:rFonts w:ascii="Times New Roman" w:hAnsi="Times New Roman" w:cs="Times New Roman"/>
          <w:sz w:val="24"/>
          <w:szCs w:val="24"/>
        </w:rPr>
        <w:t>- Приказа Министерства образования и науки Российской Федерации от 05.03.2004 года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(с изменениями на 23 июня 2015 года)»;</w:t>
      </w:r>
    </w:p>
    <w:p w:rsidR="00821CF0" w:rsidRPr="00821CF0" w:rsidRDefault="00821CF0" w:rsidP="00821CF0">
      <w:pPr>
        <w:spacing w:after="0" w:line="240" w:lineRule="auto"/>
        <w:jc w:val="both"/>
        <w:rPr>
          <w:rFonts w:ascii="Times New Roman" w:hAnsi="Times New Roman" w:cs="Times New Roman"/>
          <w:sz w:val="24"/>
          <w:szCs w:val="24"/>
        </w:rPr>
      </w:pPr>
      <w:r w:rsidRPr="00821CF0">
        <w:rPr>
          <w:rFonts w:ascii="Times New Roman" w:hAnsi="Times New Roman" w:cs="Times New Roman"/>
          <w:sz w:val="24"/>
          <w:szCs w:val="24"/>
        </w:rPr>
        <w:t>- Приказа Министерства образования и науки Российской Федерации от 07.07.2005 года № 03-1263 «О примерных программах по учебным предметам федерального базисного учебного плана»;</w:t>
      </w:r>
    </w:p>
    <w:p w:rsidR="00821CF0" w:rsidRPr="00821CF0" w:rsidRDefault="00821CF0" w:rsidP="00821CF0">
      <w:pPr>
        <w:spacing w:after="0" w:line="240" w:lineRule="auto"/>
        <w:jc w:val="both"/>
        <w:rPr>
          <w:rFonts w:ascii="Times New Roman" w:hAnsi="Times New Roman" w:cs="Times New Roman"/>
          <w:sz w:val="24"/>
          <w:szCs w:val="24"/>
        </w:rPr>
      </w:pPr>
      <w:r w:rsidRPr="00821CF0">
        <w:rPr>
          <w:rFonts w:ascii="Times New Roman" w:hAnsi="Times New Roman" w:cs="Times New Roman"/>
          <w:sz w:val="24"/>
          <w:szCs w:val="24"/>
        </w:rPr>
        <w:t>- Закона Республики Татарстан от 22 июля 2013 года № 68-ЗРТ «Об образовании»;</w:t>
      </w:r>
    </w:p>
    <w:p w:rsidR="00821CF0" w:rsidRPr="00821CF0" w:rsidRDefault="00821CF0" w:rsidP="00821CF0">
      <w:pPr>
        <w:spacing w:after="0" w:line="240" w:lineRule="auto"/>
        <w:jc w:val="both"/>
        <w:rPr>
          <w:rFonts w:ascii="Times New Roman" w:hAnsi="Times New Roman" w:cs="Times New Roman"/>
          <w:sz w:val="24"/>
          <w:szCs w:val="24"/>
        </w:rPr>
      </w:pPr>
      <w:r w:rsidRPr="00821CF0">
        <w:rPr>
          <w:rFonts w:ascii="Times New Roman" w:hAnsi="Times New Roman" w:cs="Times New Roman"/>
          <w:sz w:val="24"/>
          <w:szCs w:val="24"/>
        </w:rPr>
        <w:t>- Закона Республики Татарстан от 08.07.1992 № 1560-XII «О государственных языках Республики Татарстан и других языках в Республике Татарстан»;</w:t>
      </w:r>
    </w:p>
    <w:p w:rsidR="00821CF0" w:rsidRPr="00821CF0" w:rsidRDefault="00821CF0" w:rsidP="00821CF0">
      <w:pPr>
        <w:spacing w:after="0" w:line="240" w:lineRule="auto"/>
        <w:jc w:val="both"/>
        <w:rPr>
          <w:rFonts w:ascii="Times New Roman" w:hAnsi="Times New Roman" w:cs="Times New Roman"/>
          <w:sz w:val="24"/>
          <w:szCs w:val="24"/>
        </w:rPr>
      </w:pPr>
      <w:r w:rsidRPr="00821CF0">
        <w:rPr>
          <w:rFonts w:ascii="Times New Roman" w:hAnsi="Times New Roman" w:cs="Times New Roman"/>
          <w:sz w:val="24"/>
          <w:szCs w:val="24"/>
        </w:rPr>
        <w:t xml:space="preserve">- Приказа Министерства образования и науки Российской Федерации от 31.03. </w:t>
      </w:r>
      <w:smartTag w:uri="urn:schemas-microsoft-com:office:smarttags" w:element="metricconverter">
        <w:smartTagPr>
          <w:attr w:name="ProductID" w:val="2014 г"/>
        </w:smartTagPr>
        <w:r w:rsidRPr="00821CF0">
          <w:rPr>
            <w:rFonts w:ascii="Times New Roman" w:hAnsi="Times New Roman" w:cs="Times New Roman"/>
            <w:sz w:val="24"/>
            <w:szCs w:val="24"/>
          </w:rPr>
          <w:t>2014 г</w:t>
        </w:r>
      </w:smartTag>
      <w:r w:rsidRPr="00821CF0">
        <w:rPr>
          <w:rFonts w:ascii="Times New Roman" w:hAnsi="Times New Roman" w:cs="Times New Roman"/>
          <w:sz w:val="24"/>
          <w:szCs w:val="24"/>
        </w:rPr>
        <w:t>. № 253 «Об утверждений федеральных перечней учебников, рекомендованных (допущенных) к использованию в образовательном процессе в образовательных учреждения, реализующих образовательные программы общего образования и имеющих государственную аккредитацию».</w:t>
      </w:r>
    </w:p>
    <w:p w:rsidR="00821CF0" w:rsidRPr="00821CF0" w:rsidRDefault="00821CF0" w:rsidP="00821CF0">
      <w:pPr>
        <w:spacing w:after="0" w:line="240" w:lineRule="auto"/>
        <w:jc w:val="both"/>
        <w:rPr>
          <w:rFonts w:ascii="Times New Roman" w:hAnsi="Times New Roman" w:cs="Times New Roman"/>
          <w:sz w:val="24"/>
          <w:szCs w:val="24"/>
        </w:rPr>
      </w:pPr>
      <w:r w:rsidRPr="00821CF0">
        <w:rPr>
          <w:rFonts w:ascii="Times New Roman" w:hAnsi="Times New Roman" w:cs="Times New Roman"/>
          <w:sz w:val="24"/>
          <w:szCs w:val="24"/>
        </w:rPr>
        <w:t xml:space="preserve">- Приказа Министерства образования и науки Российской Федерации от 8 июня </w:t>
      </w:r>
      <w:smartTag w:uri="urn:schemas-microsoft-com:office:smarttags" w:element="metricconverter">
        <w:smartTagPr>
          <w:attr w:name="ProductID" w:val="2015 г"/>
        </w:smartTagPr>
        <w:r w:rsidRPr="00821CF0">
          <w:rPr>
            <w:rFonts w:ascii="Times New Roman" w:hAnsi="Times New Roman" w:cs="Times New Roman"/>
            <w:sz w:val="24"/>
            <w:szCs w:val="24"/>
          </w:rPr>
          <w:t>2015 г</w:t>
        </w:r>
      </w:smartTag>
      <w:r w:rsidRPr="00821CF0">
        <w:rPr>
          <w:rFonts w:ascii="Times New Roman" w:hAnsi="Times New Roman" w:cs="Times New Roman"/>
          <w:sz w:val="24"/>
          <w:szCs w:val="24"/>
        </w:rPr>
        <w:t>. № 576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821CF0" w:rsidRPr="00821CF0" w:rsidRDefault="00821CF0" w:rsidP="00821CF0">
      <w:pPr>
        <w:spacing w:after="0" w:line="240" w:lineRule="auto"/>
        <w:jc w:val="both"/>
        <w:rPr>
          <w:rFonts w:ascii="Times New Roman" w:hAnsi="Times New Roman" w:cs="Times New Roman"/>
          <w:sz w:val="24"/>
          <w:szCs w:val="24"/>
        </w:rPr>
      </w:pPr>
      <w:r w:rsidRPr="00821CF0">
        <w:rPr>
          <w:rFonts w:ascii="Times New Roman" w:hAnsi="Times New Roman" w:cs="Times New Roman"/>
          <w:sz w:val="24"/>
          <w:szCs w:val="24"/>
        </w:rPr>
        <w:t>- Основной образовательной программы ООО МБОУ «</w:t>
      </w:r>
      <w:r w:rsidR="00656B80">
        <w:rPr>
          <w:rFonts w:ascii="Times New Roman" w:hAnsi="Times New Roman" w:cs="Times New Roman"/>
          <w:sz w:val="24"/>
          <w:szCs w:val="24"/>
        </w:rPr>
        <w:t>СОШ № 99</w:t>
      </w:r>
      <w:r w:rsidRPr="00821CF0">
        <w:rPr>
          <w:rFonts w:ascii="Times New Roman" w:hAnsi="Times New Roman" w:cs="Times New Roman"/>
          <w:sz w:val="24"/>
          <w:szCs w:val="24"/>
        </w:rPr>
        <w:t>» Московского района г.Казани;</w:t>
      </w:r>
    </w:p>
    <w:p w:rsidR="00821CF0" w:rsidRPr="00821CF0" w:rsidRDefault="00821CF0" w:rsidP="00821CF0">
      <w:pPr>
        <w:spacing w:after="0" w:line="240" w:lineRule="auto"/>
        <w:jc w:val="both"/>
        <w:rPr>
          <w:rFonts w:ascii="Times New Roman" w:hAnsi="Times New Roman" w:cs="Times New Roman"/>
          <w:sz w:val="24"/>
          <w:szCs w:val="24"/>
        </w:rPr>
      </w:pPr>
      <w:r w:rsidRPr="00821CF0">
        <w:rPr>
          <w:rFonts w:ascii="Times New Roman" w:hAnsi="Times New Roman" w:cs="Times New Roman"/>
          <w:sz w:val="24"/>
          <w:szCs w:val="24"/>
        </w:rPr>
        <w:t>- Устава муниципального бюджетного общеобразовательного учреждения «</w:t>
      </w:r>
      <w:r w:rsidR="0050739F">
        <w:rPr>
          <w:rFonts w:ascii="Times New Roman" w:hAnsi="Times New Roman" w:cs="Times New Roman"/>
          <w:sz w:val="24"/>
          <w:szCs w:val="24"/>
        </w:rPr>
        <w:t>СОШ №99</w:t>
      </w:r>
      <w:r w:rsidRPr="00821CF0">
        <w:rPr>
          <w:rFonts w:ascii="Times New Roman" w:hAnsi="Times New Roman" w:cs="Times New Roman"/>
          <w:sz w:val="24"/>
          <w:szCs w:val="24"/>
        </w:rPr>
        <w:t>» Московского района г.Казани;</w:t>
      </w:r>
    </w:p>
    <w:p w:rsidR="00821CF0" w:rsidRPr="00821CF0" w:rsidRDefault="00821CF0" w:rsidP="00821CF0">
      <w:pPr>
        <w:spacing w:after="0" w:line="240" w:lineRule="auto"/>
        <w:jc w:val="both"/>
        <w:rPr>
          <w:rFonts w:ascii="Times New Roman" w:hAnsi="Times New Roman" w:cs="Times New Roman"/>
          <w:sz w:val="24"/>
          <w:szCs w:val="24"/>
        </w:rPr>
      </w:pPr>
      <w:r w:rsidRPr="00821CF0">
        <w:rPr>
          <w:rFonts w:ascii="Times New Roman" w:hAnsi="Times New Roman" w:cs="Times New Roman"/>
          <w:sz w:val="24"/>
          <w:szCs w:val="24"/>
        </w:rPr>
        <w:t>- Учебного плана образования МБОУ «</w:t>
      </w:r>
      <w:r w:rsidR="0050739F">
        <w:rPr>
          <w:rFonts w:ascii="Times New Roman" w:hAnsi="Times New Roman" w:cs="Times New Roman"/>
          <w:sz w:val="24"/>
          <w:szCs w:val="24"/>
        </w:rPr>
        <w:t>СОШ №</w:t>
      </w:r>
      <w:r w:rsidR="00764441">
        <w:rPr>
          <w:rFonts w:ascii="Times New Roman" w:hAnsi="Times New Roman" w:cs="Times New Roman"/>
          <w:sz w:val="24"/>
          <w:szCs w:val="24"/>
        </w:rPr>
        <w:t xml:space="preserve"> </w:t>
      </w:r>
      <w:r w:rsidR="0050739F">
        <w:rPr>
          <w:rFonts w:ascii="Times New Roman" w:hAnsi="Times New Roman" w:cs="Times New Roman"/>
          <w:sz w:val="24"/>
          <w:szCs w:val="24"/>
        </w:rPr>
        <w:t>99</w:t>
      </w:r>
      <w:r w:rsidRPr="00821CF0">
        <w:rPr>
          <w:rFonts w:ascii="Times New Roman" w:hAnsi="Times New Roman" w:cs="Times New Roman"/>
          <w:sz w:val="24"/>
          <w:szCs w:val="24"/>
        </w:rPr>
        <w:t>»Московского района г.Казани на 201</w:t>
      </w:r>
      <w:r w:rsidR="0050739F">
        <w:rPr>
          <w:rFonts w:ascii="Times New Roman" w:hAnsi="Times New Roman" w:cs="Times New Roman"/>
          <w:sz w:val="24"/>
          <w:szCs w:val="24"/>
        </w:rPr>
        <w:t>8</w:t>
      </w:r>
      <w:r w:rsidRPr="00821CF0">
        <w:rPr>
          <w:rFonts w:ascii="Times New Roman" w:hAnsi="Times New Roman" w:cs="Times New Roman"/>
          <w:sz w:val="24"/>
          <w:szCs w:val="24"/>
        </w:rPr>
        <w:t>-201</w:t>
      </w:r>
      <w:r w:rsidR="0050739F">
        <w:rPr>
          <w:rFonts w:ascii="Times New Roman" w:hAnsi="Times New Roman" w:cs="Times New Roman"/>
          <w:sz w:val="24"/>
          <w:szCs w:val="24"/>
        </w:rPr>
        <w:t>9</w:t>
      </w:r>
      <w:r w:rsidRPr="00821CF0">
        <w:rPr>
          <w:rFonts w:ascii="Times New Roman" w:hAnsi="Times New Roman" w:cs="Times New Roman"/>
          <w:sz w:val="24"/>
          <w:szCs w:val="24"/>
        </w:rPr>
        <w:t xml:space="preserve"> учебный год;</w:t>
      </w:r>
    </w:p>
    <w:p w:rsidR="00C34995" w:rsidRPr="00C34995" w:rsidRDefault="00C34995" w:rsidP="00C34995">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 xml:space="preserve">Рабочая программа по обществознанию для 8 класса </w:t>
      </w:r>
      <w:r w:rsidRPr="00C34995">
        <w:rPr>
          <w:rFonts w:ascii="Times New Roman" w:hAnsi="Times New Roman" w:cs="Times New Roman"/>
          <w:sz w:val="24"/>
          <w:szCs w:val="24"/>
        </w:rPr>
        <w:t>составлена на основе</w:t>
      </w:r>
      <w:r>
        <w:rPr>
          <w:rFonts w:ascii="Times New Roman" w:hAnsi="Times New Roman" w:cs="Times New Roman"/>
          <w:sz w:val="24"/>
          <w:szCs w:val="24"/>
        </w:rPr>
        <w:t xml:space="preserve"> </w:t>
      </w:r>
      <w:r w:rsidRPr="00C34995">
        <w:rPr>
          <w:rFonts w:ascii="Times New Roman" w:hAnsi="Times New Roman" w:cs="Times New Roman"/>
          <w:color w:val="131313"/>
          <w:kern w:val="36"/>
          <w:sz w:val="24"/>
          <w:szCs w:val="24"/>
        </w:rPr>
        <w:t>ФГОС</w:t>
      </w:r>
      <w:r w:rsidRPr="00C34995">
        <w:rPr>
          <w:rFonts w:ascii="Times New Roman" w:hAnsi="Times New Roman" w:cs="Times New Roman"/>
          <w:sz w:val="24"/>
          <w:szCs w:val="24"/>
        </w:rPr>
        <w:t xml:space="preserve"> ООО, Примерных программ основного общего образования</w:t>
      </w:r>
      <w:r w:rsidRPr="00C34995">
        <w:rPr>
          <w:rFonts w:ascii="Times New Roman" w:eastAsia="Times New Roman" w:hAnsi="Times New Roman" w:cs="Times New Roman"/>
          <w:color w:val="000000"/>
          <w:sz w:val="24"/>
          <w:szCs w:val="24"/>
        </w:rPr>
        <w:t xml:space="preserve"> по обществознанию (5 – 9 классы. – М.: Просвещение, 2010 г.), авторской программы «Обществознание» (Л.Н. Боголюбов, Н. И. Городецкая, Л. Ф. Ивано</w:t>
      </w:r>
      <w:r w:rsidR="00ED0E24">
        <w:rPr>
          <w:rFonts w:ascii="Times New Roman" w:eastAsia="Times New Roman" w:hAnsi="Times New Roman" w:cs="Times New Roman"/>
          <w:color w:val="000000"/>
          <w:sz w:val="24"/>
          <w:szCs w:val="24"/>
        </w:rPr>
        <w:t>ва и др. – М.: Просвещение, 2011</w:t>
      </w:r>
      <w:r w:rsidRPr="00C34995">
        <w:rPr>
          <w:rFonts w:ascii="Times New Roman" w:eastAsia="Times New Roman" w:hAnsi="Times New Roman" w:cs="Times New Roman"/>
          <w:color w:val="000000"/>
          <w:sz w:val="24"/>
          <w:szCs w:val="24"/>
        </w:rPr>
        <w:t xml:space="preserve"> г.).</w:t>
      </w:r>
    </w:p>
    <w:p w:rsidR="00C34995" w:rsidRPr="00C34995" w:rsidRDefault="00C34995" w:rsidP="00C34995">
      <w:pPr>
        <w:pStyle w:val="a3"/>
        <w:widowControl w:val="0"/>
        <w:numPr>
          <w:ilvl w:val="0"/>
          <w:numId w:val="22"/>
        </w:numPr>
        <w:autoSpaceDE w:val="0"/>
        <w:autoSpaceDN w:val="0"/>
        <w:adjustRightInd w:val="0"/>
        <w:jc w:val="center"/>
        <w:rPr>
          <w:b/>
        </w:rPr>
      </w:pPr>
      <w:r w:rsidRPr="00C34995">
        <w:rPr>
          <w:b/>
          <w:bCs/>
        </w:rPr>
        <w:t>Общие цели основного общего образования с учётом специфики учебного предмета «Обществознание»</w:t>
      </w:r>
    </w:p>
    <w:p w:rsidR="00C34995" w:rsidRPr="00C34995" w:rsidRDefault="00C34995" w:rsidP="00C34995">
      <w:pPr>
        <w:spacing w:line="240" w:lineRule="auto"/>
        <w:ind w:firstLine="708"/>
        <w:contextualSpacing/>
        <w:jc w:val="both"/>
        <w:rPr>
          <w:rFonts w:ascii="Times New Roman" w:hAnsi="Times New Roman" w:cs="Times New Roman"/>
          <w:b/>
          <w:sz w:val="24"/>
          <w:szCs w:val="24"/>
        </w:rPr>
      </w:pPr>
      <w:r w:rsidRPr="00C34995">
        <w:rPr>
          <w:rFonts w:ascii="Times New Roman" w:eastAsia="Times New Roman" w:hAnsi="Times New Roman" w:cs="Times New Roman"/>
          <w:color w:val="000000"/>
          <w:sz w:val="24"/>
          <w:szCs w:val="24"/>
        </w:rPr>
        <w:t>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«Обществознание»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w:t>
      </w:r>
    </w:p>
    <w:p w:rsidR="00C34995" w:rsidRPr="00C34995" w:rsidRDefault="00C34995" w:rsidP="00C34995">
      <w:pPr>
        <w:spacing w:after="0" w:line="240" w:lineRule="auto"/>
        <w:ind w:firstLine="708"/>
        <w:contextualSpacing/>
        <w:jc w:val="both"/>
        <w:rPr>
          <w:rFonts w:ascii="Times New Roman" w:hAnsi="Times New Roman" w:cs="Times New Roman"/>
          <w:b/>
          <w:sz w:val="24"/>
          <w:szCs w:val="24"/>
        </w:rPr>
      </w:pPr>
      <w:r w:rsidRPr="00C34995">
        <w:rPr>
          <w:rFonts w:ascii="Times New Roman" w:hAnsi="Times New Roman" w:cs="Times New Roman"/>
          <w:b/>
          <w:color w:val="000000"/>
          <w:sz w:val="24"/>
          <w:szCs w:val="24"/>
        </w:rPr>
        <w:t>Цели обучения:</w:t>
      </w:r>
    </w:p>
    <w:p w:rsidR="00C34995" w:rsidRPr="00C34995" w:rsidRDefault="00C34995" w:rsidP="00C34995">
      <w:pPr>
        <w:pStyle w:val="c4"/>
        <w:shd w:val="clear" w:color="auto" w:fill="FFFFFF"/>
        <w:spacing w:before="0" w:beforeAutospacing="0" w:after="0" w:afterAutospacing="0"/>
        <w:contextualSpacing/>
        <w:jc w:val="both"/>
        <w:rPr>
          <w:color w:val="000000"/>
        </w:rPr>
      </w:pPr>
      <w:r w:rsidRPr="00C34995">
        <w:rPr>
          <w:rStyle w:val="c16"/>
          <w:color w:val="000000"/>
        </w:rPr>
        <w:t>- </w:t>
      </w:r>
      <w:r w:rsidRPr="00C34995">
        <w:rPr>
          <w:rStyle w:val="c9"/>
          <w:b/>
          <w:bCs/>
          <w:color w:val="000000"/>
        </w:rPr>
        <w:t>развитие</w:t>
      </w:r>
      <w:r w:rsidRPr="00C34995">
        <w:rPr>
          <w:rStyle w:val="c16"/>
          <w:color w:val="000000"/>
        </w:rPr>
        <w:t>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самоопределению и самореализации; интереса к изучению социальных и гуманитарных дисциплин;</w:t>
      </w:r>
    </w:p>
    <w:p w:rsidR="00C34995" w:rsidRPr="00C34995" w:rsidRDefault="00C34995" w:rsidP="00C34995">
      <w:pPr>
        <w:pStyle w:val="c4"/>
        <w:shd w:val="clear" w:color="auto" w:fill="FFFFFF"/>
        <w:spacing w:before="0" w:beforeAutospacing="0" w:after="0" w:afterAutospacing="0"/>
        <w:contextualSpacing/>
        <w:jc w:val="both"/>
        <w:rPr>
          <w:color w:val="000000"/>
        </w:rPr>
      </w:pPr>
      <w:r w:rsidRPr="00C34995">
        <w:rPr>
          <w:rStyle w:val="c16"/>
          <w:color w:val="000000"/>
        </w:rPr>
        <w:lastRenderedPageBreak/>
        <w:t>- </w:t>
      </w:r>
      <w:r w:rsidRPr="00C34995">
        <w:rPr>
          <w:rStyle w:val="c9"/>
          <w:b/>
          <w:bCs/>
          <w:color w:val="000000"/>
        </w:rPr>
        <w:t>воспитание</w:t>
      </w:r>
      <w:r w:rsidRPr="00C34995">
        <w:rPr>
          <w:rStyle w:val="c16"/>
          <w:color w:val="000000"/>
        </w:rPr>
        <w:t> общероссийской идентичности, гражданской ответственности, правового самосознания, толерантности, уважения к социальным нормам, приверженности к гуманистическим и демократическим ценностям, закрепленным в Конституции РФ;</w:t>
      </w:r>
    </w:p>
    <w:p w:rsidR="00C34995" w:rsidRPr="00C34995" w:rsidRDefault="00C34995" w:rsidP="00C34995">
      <w:pPr>
        <w:pStyle w:val="c4"/>
        <w:shd w:val="clear" w:color="auto" w:fill="FFFFFF"/>
        <w:spacing w:before="0" w:beforeAutospacing="0" w:after="0" w:afterAutospacing="0"/>
        <w:contextualSpacing/>
        <w:jc w:val="both"/>
        <w:rPr>
          <w:color w:val="000000"/>
        </w:rPr>
      </w:pPr>
      <w:r w:rsidRPr="00C34995">
        <w:rPr>
          <w:rStyle w:val="c16"/>
          <w:color w:val="000000"/>
        </w:rPr>
        <w:t>- </w:t>
      </w:r>
      <w:r w:rsidRPr="00C34995">
        <w:rPr>
          <w:rStyle w:val="c9"/>
          <w:b/>
          <w:bCs/>
          <w:color w:val="000000"/>
        </w:rPr>
        <w:t>освоение</w:t>
      </w:r>
      <w:r w:rsidRPr="00C34995">
        <w:rPr>
          <w:rStyle w:val="c16"/>
          <w:color w:val="000000"/>
        </w:rPr>
        <w:t> системы знаний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 самообразования;</w:t>
      </w:r>
    </w:p>
    <w:p w:rsidR="00C34995" w:rsidRPr="00C34995" w:rsidRDefault="00C34995" w:rsidP="00C34995">
      <w:pPr>
        <w:pStyle w:val="c4"/>
        <w:shd w:val="clear" w:color="auto" w:fill="FFFFFF"/>
        <w:spacing w:before="0" w:beforeAutospacing="0" w:after="0" w:afterAutospacing="0"/>
        <w:contextualSpacing/>
        <w:jc w:val="both"/>
        <w:rPr>
          <w:color w:val="000000"/>
        </w:rPr>
      </w:pPr>
      <w:r w:rsidRPr="00C34995">
        <w:rPr>
          <w:rStyle w:val="c16"/>
          <w:color w:val="000000"/>
        </w:rPr>
        <w:t>- </w:t>
      </w:r>
      <w:r w:rsidRPr="00C34995">
        <w:rPr>
          <w:rStyle w:val="c9"/>
          <w:b/>
          <w:bCs/>
          <w:color w:val="000000"/>
        </w:rPr>
        <w:t>овладение</w:t>
      </w:r>
      <w:r w:rsidRPr="00C34995">
        <w:rPr>
          <w:rStyle w:val="c16"/>
          <w:color w:val="000000"/>
        </w:rPr>
        <w:t> умениями получать и критически осмысливать социальную информацию, анализировать, систематизировать полученные данные; осваивать способы познавательной, коммуникативной, практической деятельности, необходимой для участия в жизни гражданского общества и государства;</w:t>
      </w:r>
    </w:p>
    <w:p w:rsidR="00C34995" w:rsidRPr="00C34995" w:rsidRDefault="00C34995" w:rsidP="00C34995">
      <w:pPr>
        <w:pStyle w:val="c4"/>
        <w:shd w:val="clear" w:color="auto" w:fill="FFFFFF"/>
        <w:spacing w:before="0" w:beforeAutospacing="0" w:after="0" w:afterAutospacing="0"/>
        <w:contextualSpacing/>
        <w:jc w:val="both"/>
        <w:rPr>
          <w:color w:val="000000"/>
        </w:rPr>
      </w:pPr>
      <w:r w:rsidRPr="00C34995">
        <w:rPr>
          <w:rStyle w:val="c16"/>
          <w:color w:val="000000"/>
        </w:rPr>
        <w:t>- </w:t>
      </w:r>
      <w:r w:rsidRPr="00C34995">
        <w:rPr>
          <w:rStyle w:val="c9"/>
          <w:b/>
          <w:bCs/>
          <w:color w:val="000000"/>
        </w:rPr>
        <w:t>формирование</w:t>
      </w:r>
      <w:r w:rsidRPr="00C34995">
        <w:rPr>
          <w:rStyle w:val="c16"/>
          <w:color w:val="000000"/>
        </w:rPr>
        <w:t>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
    <w:p w:rsidR="00C34995" w:rsidRPr="00C34995" w:rsidRDefault="00C34995" w:rsidP="00C34995">
      <w:pPr>
        <w:pStyle w:val="c4"/>
        <w:shd w:val="clear" w:color="auto" w:fill="FFFFFF"/>
        <w:spacing w:before="0" w:beforeAutospacing="0" w:after="0" w:afterAutospacing="0"/>
        <w:ind w:firstLine="708"/>
        <w:contextualSpacing/>
        <w:jc w:val="both"/>
        <w:rPr>
          <w:color w:val="000000"/>
        </w:rPr>
      </w:pPr>
      <w:r w:rsidRPr="00C34995">
        <w:rPr>
          <w:rStyle w:val="c9"/>
          <w:b/>
          <w:bCs/>
          <w:color w:val="000000"/>
        </w:rPr>
        <w:t>Задачи обучения:</w:t>
      </w:r>
    </w:p>
    <w:p w:rsidR="00C34995" w:rsidRPr="00C34995" w:rsidRDefault="00C34995" w:rsidP="00C34995">
      <w:pPr>
        <w:pStyle w:val="c4"/>
        <w:shd w:val="clear" w:color="auto" w:fill="FFFFFF"/>
        <w:spacing w:before="0" w:beforeAutospacing="0" w:after="0" w:afterAutospacing="0"/>
        <w:contextualSpacing/>
        <w:jc w:val="both"/>
        <w:rPr>
          <w:color w:val="000000"/>
        </w:rPr>
      </w:pPr>
      <w:r w:rsidRPr="00C34995">
        <w:rPr>
          <w:rStyle w:val="c16"/>
          <w:color w:val="000000"/>
        </w:rPr>
        <w:t>- освоение «нового тела», физиологическая и психологическая полоидентичность;</w:t>
      </w:r>
    </w:p>
    <w:p w:rsidR="00C34995" w:rsidRPr="00C34995" w:rsidRDefault="00C34995" w:rsidP="00C34995">
      <w:pPr>
        <w:pStyle w:val="c4"/>
        <w:shd w:val="clear" w:color="auto" w:fill="FFFFFF"/>
        <w:spacing w:before="0" w:beforeAutospacing="0" w:after="0" w:afterAutospacing="0"/>
        <w:contextualSpacing/>
        <w:jc w:val="both"/>
        <w:rPr>
          <w:color w:val="000000"/>
        </w:rPr>
      </w:pPr>
      <w:r w:rsidRPr="00C34995">
        <w:rPr>
          <w:rStyle w:val="c16"/>
          <w:color w:val="000000"/>
        </w:rPr>
        <w:t>- развитие абстрактного мышления;</w:t>
      </w:r>
    </w:p>
    <w:p w:rsidR="00C34995" w:rsidRPr="00C34995" w:rsidRDefault="00C34995" w:rsidP="00C34995">
      <w:pPr>
        <w:pStyle w:val="c4"/>
        <w:shd w:val="clear" w:color="auto" w:fill="FFFFFF"/>
        <w:spacing w:before="0" w:beforeAutospacing="0" w:after="0" w:afterAutospacing="0"/>
        <w:contextualSpacing/>
        <w:jc w:val="both"/>
        <w:rPr>
          <w:color w:val="000000"/>
        </w:rPr>
      </w:pPr>
      <w:r w:rsidRPr="00C34995">
        <w:rPr>
          <w:rStyle w:val="c16"/>
          <w:color w:val="000000"/>
        </w:rPr>
        <w:t>- приобретение навыков межличностного общения со сверстниками своего и противоположного пола;</w:t>
      </w:r>
    </w:p>
    <w:p w:rsidR="00C34995" w:rsidRPr="00C34995" w:rsidRDefault="00C34995" w:rsidP="00C34995">
      <w:pPr>
        <w:pStyle w:val="c4"/>
        <w:shd w:val="clear" w:color="auto" w:fill="FFFFFF"/>
        <w:spacing w:before="0" w:beforeAutospacing="0" w:after="0" w:afterAutospacing="0"/>
        <w:contextualSpacing/>
        <w:jc w:val="both"/>
        <w:rPr>
          <w:color w:val="000000"/>
        </w:rPr>
      </w:pPr>
      <w:r w:rsidRPr="00C34995">
        <w:rPr>
          <w:rStyle w:val="c16"/>
          <w:color w:val="000000"/>
        </w:rPr>
        <w:t>- приобретение навыков межличностного общения со сверстниками своего и противоположного пола;</w:t>
      </w:r>
    </w:p>
    <w:p w:rsidR="00C34995" w:rsidRPr="00C34995" w:rsidRDefault="00C34995" w:rsidP="00C34995">
      <w:pPr>
        <w:pStyle w:val="c4"/>
        <w:shd w:val="clear" w:color="auto" w:fill="FFFFFF"/>
        <w:spacing w:before="0" w:beforeAutospacing="0" w:after="0" w:afterAutospacing="0"/>
        <w:contextualSpacing/>
        <w:jc w:val="both"/>
        <w:rPr>
          <w:color w:val="000000"/>
        </w:rPr>
      </w:pPr>
      <w:r w:rsidRPr="00C34995">
        <w:rPr>
          <w:rStyle w:val="c16"/>
          <w:color w:val="000000"/>
        </w:rPr>
        <w:t>- становление новых, более независимых отношений в семье: уменьшение эмоциональной зависимости при сохранении потребности в психологической и материальной поддержке;</w:t>
      </w:r>
    </w:p>
    <w:p w:rsidR="00C34995" w:rsidRPr="00C34995" w:rsidRDefault="00C34995" w:rsidP="00C34995">
      <w:pPr>
        <w:pStyle w:val="c4"/>
        <w:shd w:val="clear" w:color="auto" w:fill="FFFFFF"/>
        <w:spacing w:before="0" w:beforeAutospacing="0" w:after="0" w:afterAutospacing="0"/>
        <w:contextualSpacing/>
        <w:jc w:val="both"/>
        <w:rPr>
          <w:color w:val="000000"/>
        </w:rPr>
      </w:pPr>
      <w:r w:rsidRPr="00C34995">
        <w:rPr>
          <w:rStyle w:val="c16"/>
          <w:color w:val="000000"/>
        </w:rPr>
        <w:t>- выработка жизненной философии, системы ценностей;</w:t>
      </w:r>
    </w:p>
    <w:p w:rsidR="00C34995" w:rsidRPr="00C34995" w:rsidRDefault="00C34995" w:rsidP="00C34995">
      <w:pPr>
        <w:pStyle w:val="c4"/>
        <w:shd w:val="clear" w:color="auto" w:fill="FFFFFF"/>
        <w:spacing w:before="0" w:beforeAutospacing="0" w:after="0" w:afterAutospacing="0"/>
        <w:contextualSpacing/>
        <w:jc w:val="both"/>
        <w:rPr>
          <w:color w:val="000000"/>
        </w:rPr>
      </w:pPr>
      <w:r w:rsidRPr="00C34995">
        <w:rPr>
          <w:rStyle w:val="c16"/>
          <w:color w:val="000000"/>
        </w:rPr>
        <w:t>- постановка задач будущего (семья, карьера, образование) в связи с решением вопроса «В чем мое призвание?».</w:t>
      </w:r>
    </w:p>
    <w:p w:rsidR="00C34995" w:rsidRPr="00C34995" w:rsidRDefault="00C34995" w:rsidP="00C34995">
      <w:pPr>
        <w:pStyle w:val="a3"/>
        <w:numPr>
          <w:ilvl w:val="0"/>
          <w:numId w:val="22"/>
        </w:numPr>
        <w:jc w:val="center"/>
        <w:rPr>
          <w:b/>
          <w:bCs/>
        </w:rPr>
      </w:pPr>
      <w:r w:rsidRPr="00C34995">
        <w:rPr>
          <w:b/>
          <w:bCs/>
        </w:rPr>
        <w:t>Общая характеристика учебного предмета «Обществознание»</w:t>
      </w:r>
    </w:p>
    <w:p w:rsidR="00C34995" w:rsidRPr="00C34995" w:rsidRDefault="00C34995" w:rsidP="00C34995">
      <w:pPr>
        <w:shd w:val="clear" w:color="auto" w:fill="FFFFFF"/>
        <w:spacing w:line="240" w:lineRule="auto"/>
        <w:ind w:right="58" w:firstLine="850"/>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Примерная программа основного общего образования по обществознанию составлена с опорой на фундаментальное ядро содержания общего образования (раздел «Обществознание») и задает перечень вопросов, которые подлежат обязательному изучению в основной школе. В примерной программе основного общего образования по обществознанию сохранена традиционная для российской школы ориентация на фундаментальный характер образования.</w:t>
      </w:r>
    </w:p>
    <w:p w:rsidR="00C34995" w:rsidRPr="00C34995" w:rsidRDefault="00C34995" w:rsidP="00C34995">
      <w:pPr>
        <w:shd w:val="clear" w:color="auto" w:fill="FFFFFF"/>
        <w:spacing w:line="240" w:lineRule="auto"/>
        <w:ind w:right="58" w:firstLine="850"/>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«Обществознание» — учебный предмет в основной школе, фундаментом которого являются научные знания о человеке и об обществе, о влиянии социальных факторов на жизнь каждого человека. Их раскрытие, интерпретация, оценка базируются на результатах исследований, научном аппарате комплекса общественных наук (социология, экономическая теория, политология, культурология, правоведение, этика, социальная психология), а также философии. Такая комплексная научная база учебного предмета «Обществознание», многоаспектность изучения его предмета — общественной жизни — обусловливают интегративный характер обществознания, который сохраняется и в старшей школе.</w:t>
      </w:r>
    </w:p>
    <w:p w:rsidR="00C34995" w:rsidRPr="00C34995" w:rsidRDefault="00C34995" w:rsidP="00C34995">
      <w:pPr>
        <w:shd w:val="clear" w:color="auto" w:fill="FFFFFF"/>
        <w:spacing w:line="240" w:lineRule="auto"/>
        <w:ind w:right="58" w:firstLine="850"/>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lastRenderedPageBreak/>
        <w:t>«Обществознание» как учебный предмет в основной школе акцентирует внимание учащихся на современных социальных явлениях.</w:t>
      </w:r>
    </w:p>
    <w:p w:rsidR="00C34995" w:rsidRPr="00C34995" w:rsidRDefault="00C34995" w:rsidP="00C34995">
      <w:pPr>
        <w:shd w:val="clear" w:color="auto" w:fill="FFFFFF"/>
        <w:spacing w:line="240" w:lineRule="auto"/>
        <w:ind w:right="58" w:firstLine="850"/>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«Обществознание» в основной школе опирается на пропедевтическую обществоведческую подготовку учащихся в начальных классах в рамках учебного предмета «Окружающий мир». 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 Наиболее сложные аспекты общественного развития рассматриваются в курсе по обществознанию в старших классах.</w:t>
      </w:r>
    </w:p>
    <w:p w:rsidR="00C34995" w:rsidRPr="00C34995" w:rsidRDefault="00C34995" w:rsidP="00C34995">
      <w:pPr>
        <w:shd w:val="clear" w:color="auto" w:fill="FFFFFF"/>
        <w:spacing w:line="240" w:lineRule="auto"/>
        <w:ind w:right="58" w:firstLine="850"/>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На каждом из этапов реализуются межпредметные связи с курсом «История» и другими учебными дисциплинами.</w:t>
      </w:r>
    </w:p>
    <w:p w:rsidR="00C34995" w:rsidRPr="00C34995" w:rsidRDefault="00C34995" w:rsidP="00C34995">
      <w:pPr>
        <w:shd w:val="clear" w:color="auto" w:fill="FFFFFF"/>
        <w:spacing w:line="240" w:lineRule="auto"/>
        <w:ind w:right="58" w:firstLine="850"/>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Программа предусматривает формирование у учащихся общеучебных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rsidR="00C34995" w:rsidRPr="00C34995" w:rsidRDefault="00C34995" w:rsidP="00C34995">
      <w:pPr>
        <w:numPr>
          <w:ilvl w:val="0"/>
          <w:numId w:val="14"/>
        </w:numPr>
        <w:shd w:val="clear" w:color="auto" w:fill="FFFFFF"/>
        <w:spacing w:after="0" w:line="240" w:lineRule="auto"/>
        <w:ind w:left="0" w:firstLine="298"/>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умение сознательно организовывать свою познавательную деятельность (от постановки цели до получения и оценки результата);</w:t>
      </w:r>
    </w:p>
    <w:p w:rsidR="00C34995" w:rsidRPr="00C34995" w:rsidRDefault="00C34995" w:rsidP="00C34995">
      <w:pPr>
        <w:numPr>
          <w:ilvl w:val="0"/>
          <w:numId w:val="14"/>
        </w:numPr>
        <w:shd w:val="clear" w:color="auto" w:fill="FFFFFF"/>
        <w:spacing w:after="0" w:line="240" w:lineRule="auto"/>
        <w:ind w:left="0" w:right="10" w:firstLine="298"/>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владение такими видами публичных выступлений, как высказывание, монолог, дискуссия; следование этическим нормам и правилам ведения диалога;</w:t>
      </w:r>
    </w:p>
    <w:p w:rsidR="00C34995" w:rsidRPr="00C34995" w:rsidRDefault="00C34995" w:rsidP="00C34995">
      <w:pPr>
        <w:numPr>
          <w:ilvl w:val="0"/>
          <w:numId w:val="14"/>
        </w:numPr>
        <w:shd w:val="clear" w:color="auto" w:fill="FFFFFF"/>
        <w:spacing w:after="0" w:line="240" w:lineRule="auto"/>
        <w:ind w:left="0" w:firstLine="298"/>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выполнение познавательных и практических заданий, в том числе с использованием проектной деятельности, на уроках и в доступной социальной практике, рассчитанных на:</w:t>
      </w:r>
    </w:p>
    <w:p w:rsidR="00C34995" w:rsidRPr="00C34995" w:rsidRDefault="00C34995" w:rsidP="00C34995">
      <w:pPr>
        <w:numPr>
          <w:ilvl w:val="0"/>
          <w:numId w:val="15"/>
        </w:numPr>
        <w:shd w:val="clear" w:color="auto" w:fill="FFFFFF"/>
        <w:spacing w:after="0" w:line="240" w:lineRule="auto"/>
        <w:ind w:left="18" w:firstLine="288"/>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использование элементов причинно-следственного анализа;</w:t>
      </w:r>
    </w:p>
    <w:p w:rsidR="00C34995" w:rsidRPr="00C34995" w:rsidRDefault="00C34995" w:rsidP="00C34995">
      <w:pPr>
        <w:numPr>
          <w:ilvl w:val="0"/>
          <w:numId w:val="15"/>
        </w:numPr>
        <w:shd w:val="clear" w:color="auto" w:fill="FFFFFF"/>
        <w:spacing w:after="0" w:line="240" w:lineRule="auto"/>
        <w:ind w:left="18" w:right="10" w:firstLine="288"/>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исследование несложных реальных связей и зависимостей;</w:t>
      </w:r>
    </w:p>
    <w:p w:rsidR="00C34995" w:rsidRPr="00C34995" w:rsidRDefault="00C34995" w:rsidP="00C34995">
      <w:pPr>
        <w:numPr>
          <w:ilvl w:val="0"/>
          <w:numId w:val="15"/>
        </w:numPr>
        <w:shd w:val="clear" w:color="auto" w:fill="FFFFFF"/>
        <w:spacing w:after="0" w:line="240" w:lineRule="auto"/>
        <w:ind w:left="18" w:firstLine="288"/>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определение сущностных характеристик изучаемого объекта;</w:t>
      </w:r>
    </w:p>
    <w:p w:rsidR="00C34995" w:rsidRPr="00C34995" w:rsidRDefault="00C34995" w:rsidP="00C34995">
      <w:pPr>
        <w:numPr>
          <w:ilvl w:val="0"/>
          <w:numId w:val="15"/>
        </w:numPr>
        <w:shd w:val="clear" w:color="auto" w:fill="FFFFFF"/>
        <w:spacing w:after="0" w:line="240" w:lineRule="auto"/>
        <w:ind w:left="18" w:right="10" w:firstLine="288"/>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выбор верных критериев для сравнения, сопоставления, оценки объектов;</w:t>
      </w:r>
    </w:p>
    <w:p w:rsidR="00C34995" w:rsidRPr="00C34995" w:rsidRDefault="00C34995" w:rsidP="00C34995">
      <w:pPr>
        <w:numPr>
          <w:ilvl w:val="0"/>
          <w:numId w:val="15"/>
        </w:numPr>
        <w:shd w:val="clear" w:color="auto" w:fill="FFFFFF"/>
        <w:spacing w:after="0" w:line="240" w:lineRule="auto"/>
        <w:ind w:left="18" w:firstLine="288"/>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поиск и извлечение нужной информации по заданной теме в адаптированных источниках различного типа;</w:t>
      </w:r>
    </w:p>
    <w:p w:rsidR="00C34995" w:rsidRPr="00C34995" w:rsidRDefault="00C34995" w:rsidP="00C34995">
      <w:pPr>
        <w:numPr>
          <w:ilvl w:val="0"/>
          <w:numId w:val="15"/>
        </w:numPr>
        <w:shd w:val="clear" w:color="auto" w:fill="FFFFFF"/>
        <w:spacing w:after="0" w:line="240" w:lineRule="auto"/>
        <w:ind w:left="18" w:firstLine="288"/>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C34995" w:rsidRPr="00C34995" w:rsidRDefault="00C34995" w:rsidP="00C34995">
      <w:pPr>
        <w:numPr>
          <w:ilvl w:val="0"/>
          <w:numId w:val="15"/>
        </w:numPr>
        <w:shd w:val="clear" w:color="auto" w:fill="FFFFFF"/>
        <w:spacing w:after="0" w:line="240" w:lineRule="auto"/>
        <w:ind w:left="18" w:right="10" w:firstLine="288"/>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объяснение изученных положений на конкретных примерах;</w:t>
      </w:r>
    </w:p>
    <w:p w:rsidR="00C34995" w:rsidRPr="00C34995" w:rsidRDefault="00C34995" w:rsidP="00C34995">
      <w:pPr>
        <w:numPr>
          <w:ilvl w:val="0"/>
          <w:numId w:val="15"/>
        </w:numPr>
        <w:shd w:val="clear" w:color="auto" w:fill="FFFFFF"/>
        <w:spacing w:after="0" w:line="240" w:lineRule="auto"/>
        <w:ind w:left="18" w:firstLine="288"/>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следование в повседневной жизни этическим и правовым нормам, выполнение экологических требований;</w:t>
      </w:r>
    </w:p>
    <w:p w:rsidR="00C34995" w:rsidRPr="00C34995" w:rsidRDefault="00C34995" w:rsidP="00C34995">
      <w:pPr>
        <w:numPr>
          <w:ilvl w:val="0"/>
          <w:numId w:val="15"/>
        </w:numPr>
        <w:shd w:val="clear" w:color="auto" w:fill="FFFFFF"/>
        <w:spacing w:after="0" w:line="240" w:lineRule="auto"/>
        <w:ind w:left="18" w:right="10" w:firstLine="278"/>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определение собственного отношения к явлениям современной жизни, формулирование своей точки зрения.</w:t>
      </w:r>
    </w:p>
    <w:p w:rsidR="00C34995" w:rsidRPr="00C34995" w:rsidRDefault="00C34995" w:rsidP="00C34995">
      <w:pPr>
        <w:shd w:val="clear" w:color="auto" w:fill="FFFFFF"/>
        <w:spacing w:line="240" w:lineRule="auto"/>
        <w:ind w:left="28" w:firstLine="680"/>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Перечисленные познавательные и практические задания предполагают использование компьютерных технологий для обработки, передачи информации, презентации результатов познавательной и практической деятельности.</w:t>
      </w:r>
    </w:p>
    <w:p w:rsidR="00C34995" w:rsidRPr="00C34995" w:rsidRDefault="00C34995" w:rsidP="00C34995">
      <w:pPr>
        <w:shd w:val="clear" w:color="auto" w:fill="FFFFFF"/>
        <w:spacing w:after="0" w:line="240" w:lineRule="auto"/>
        <w:ind w:left="28" w:firstLine="680"/>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Курс призван помочь выпускникам основной школы сделать осознанный выбор путей продолжения образования или будущей профессиональной деятельности.</w:t>
      </w:r>
    </w:p>
    <w:p w:rsidR="00C34995" w:rsidRPr="00C34995" w:rsidRDefault="00C34995" w:rsidP="00C34995">
      <w:pPr>
        <w:pStyle w:val="a3"/>
        <w:numPr>
          <w:ilvl w:val="0"/>
          <w:numId w:val="22"/>
        </w:numPr>
        <w:jc w:val="center"/>
        <w:rPr>
          <w:b/>
        </w:rPr>
      </w:pPr>
      <w:r w:rsidRPr="00C34995">
        <w:rPr>
          <w:b/>
          <w:bCs/>
        </w:rPr>
        <w:t>Описание места учебного предмета, курса в учебном плане школы</w:t>
      </w:r>
    </w:p>
    <w:p w:rsidR="00C34995" w:rsidRPr="00C34995" w:rsidRDefault="00C34995" w:rsidP="00C34995">
      <w:pPr>
        <w:pStyle w:val="1"/>
        <w:ind w:firstLine="708"/>
        <w:contextualSpacing/>
        <w:jc w:val="both"/>
        <w:rPr>
          <w:rFonts w:ascii="Times New Roman" w:hAnsi="Times New Roman"/>
          <w:sz w:val="24"/>
          <w:szCs w:val="24"/>
        </w:rPr>
      </w:pPr>
      <w:r w:rsidRPr="00C34995">
        <w:rPr>
          <w:rFonts w:ascii="Times New Roman" w:hAnsi="Times New Roman"/>
          <w:sz w:val="24"/>
          <w:szCs w:val="24"/>
        </w:rPr>
        <w:t>Рабочая программа рассчитана на 34 учебных часа и отражает базовый уровень подготовки учащихся по разделам программы. Она конкретизирует содержание тем образовательного стандарта и даёт распределение учебных часов по разделам курса.</w:t>
      </w:r>
    </w:p>
    <w:p w:rsidR="00C34995" w:rsidRPr="00C34995" w:rsidRDefault="00C34995" w:rsidP="00C34995">
      <w:pPr>
        <w:pStyle w:val="a3"/>
        <w:numPr>
          <w:ilvl w:val="0"/>
          <w:numId w:val="22"/>
        </w:numPr>
        <w:jc w:val="center"/>
        <w:rPr>
          <w:b/>
          <w:bCs/>
        </w:rPr>
      </w:pPr>
      <w:r w:rsidRPr="00C34995">
        <w:rPr>
          <w:b/>
          <w:bCs/>
        </w:rPr>
        <w:t>Личностные, метапредметные и предметные результаты освоения учебного предмета «Обществознание»</w:t>
      </w:r>
    </w:p>
    <w:p w:rsidR="00C34995" w:rsidRPr="00C34995" w:rsidRDefault="00C34995" w:rsidP="00C34995">
      <w:pPr>
        <w:shd w:val="clear" w:color="auto" w:fill="FFFFFF"/>
        <w:spacing w:line="240" w:lineRule="auto"/>
        <w:ind w:left="28" w:firstLine="822"/>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 xml:space="preserve">В соответствии с ФГОС ООО и ООП ООО школы данная рабочая программа направлена на достижение системы планируемых результатов освоения ООП ООО, включающей в себя личностные, метапредметные, предметные результаты. В том числе на формирование </w:t>
      </w:r>
      <w:r w:rsidRPr="00C34995">
        <w:rPr>
          <w:rFonts w:ascii="Times New Roman" w:eastAsia="Times New Roman" w:hAnsi="Times New Roman" w:cs="Times New Roman"/>
          <w:color w:val="000000"/>
          <w:sz w:val="24"/>
          <w:szCs w:val="24"/>
        </w:rPr>
        <w:lastRenderedPageBreak/>
        <w:t>планируемых результатов освоения междисциплинарных программ «Формирование универсальных учебных действий», «Формирование ИКТ-компетентности», «Основы проектно-исследовательской деятельности», «Стратегии смыслового чтения и работа с текстом».      </w:t>
      </w:r>
    </w:p>
    <w:p w:rsidR="00C34995" w:rsidRPr="00C34995" w:rsidRDefault="00C34995" w:rsidP="00C34995">
      <w:pPr>
        <w:shd w:val="clear" w:color="auto" w:fill="FFFFFF"/>
        <w:spacing w:line="240" w:lineRule="auto"/>
        <w:ind w:left="28" w:firstLine="822"/>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b/>
          <w:bCs/>
          <w:i/>
          <w:iCs/>
          <w:color w:val="000000"/>
          <w:sz w:val="24"/>
          <w:szCs w:val="24"/>
        </w:rPr>
        <w:t>Личностные результаты:</w:t>
      </w:r>
    </w:p>
    <w:p w:rsidR="00C34995" w:rsidRPr="00C34995" w:rsidRDefault="00C34995" w:rsidP="00C34995">
      <w:pPr>
        <w:numPr>
          <w:ilvl w:val="0"/>
          <w:numId w:val="16"/>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C34995" w:rsidRPr="00C34995" w:rsidRDefault="00C34995" w:rsidP="00C34995">
      <w:pPr>
        <w:numPr>
          <w:ilvl w:val="0"/>
          <w:numId w:val="16"/>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C34995" w:rsidRPr="00C34995" w:rsidRDefault="00C34995" w:rsidP="00C34995">
      <w:pPr>
        <w:numPr>
          <w:ilvl w:val="0"/>
          <w:numId w:val="16"/>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34995" w:rsidRPr="00C34995" w:rsidRDefault="00C34995" w:rsidP="00C34995">
      <w:pPr>
        <w:numPr>
          <w:ilvl w:val="0"/>
          <w:numId w:val="16"/>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C34995" w:rsidRPr="00C34995" w:rsidRDefault="00C34995" w:rsidP="00C34995">
      <w:pPr>
        <w:numPr>
          <w:ilvl w:val="0"/>
          <w:numId w:val="16"/>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C34995" w:rsidRPr="00C34995" w:rsidRDefault="00C34995" w:rsidP="00C34995">
      <w:pPr>
        <w:numPr>
          <w:ilvl w:val="0"/>
          <w:numId w:val="16"/>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C34995" w:rsidRPr="00C34995" w:rsidRDefault="00C34995" w:rsidP="00C34995">
      <w:pPr>
        <w:numPr>
          <w:ilvl w:val="0"/>
          <w:numId w:val="16"/>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C34995" w:rsidRPr="00C34995" w:rsidRDefault="00C34995" w:rsidP="00C34995">
      <w:pPr>
        <w:numPr>
          <w:ilvl w:val="0"/>
          <w:numId w:val="16"/>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C34995" w:rsidRPr="00C34995" w:rsidRDefault="00C34995" w:rsidP="00C34995">
      <w:pPr>
        <w:numPr>
          <w:ilvl w:val="0"/>
          <w:numId w:val="16"/>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C34995" w:rsidRPr="00C34995" w:rsidRDefault="00C34995" w:rsidP="00C34995">
      <w:pPr>
        <w:numPr>
          <w:ilvl w:val="0"/>
          <w:numId w:val="16"/>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C34995" w:rsidRPr="00C34995" w:rsidRDefault="00C34995" w:rsidP="00C34995">
      <w:pPr>
        <w:numPr>
          <w:ilvl w:val="0"/>
          <w:numId w:val="16"/>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C34995" w:rsidRPr="00C34995" w:rsidRDefault="00C34995" w:rsidP="00C34995">
      <w:pPr>
        <w:shd w:val="clear" w:color="auto" w:fill="FFFFFF"/>
        <w:spacing w:line="240" w:lineRule="auto"/>
        <w:ind w:left="28" w:firstLine="822"/>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b/>
          <w:bCs/>
          <w:i/>
          <w:iCs/>
          <w:color w:val="000000"/>
          <w:sz w:val="24"/>
          <w:szCs w:val="24"/>
        </w:rPr>
        <w:t>Метапредметные результаты:</w:t>
      </w:r>
    </w:p>
    <w:p w:rsidR="00C34995" w:rsidRPr="00C34995" w:rsidRDefault="00C34995" w:rsidP="00C34995">
      <w:pPr>
        <w:numPr>
          <w:ilvl w:val="0"/>
          <w:numId w:val="17"/>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C34995" w:rsidRPr="00C34995" w:rsidRDefault="00C34995" w:rsidP="00C34995">
      <w:pPr>
        <w:numPr>
          <w:ilvl w:val="0"/>
          <w:numId w:val="17"/>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C34995" w:rsidRPr="00C34995" w:rsidRDefault="00C34995" w:rsidP="00C34995">
      <w:pPr>
        <w:numPr>
          <w:ilvl w:val="0"/>
          <w:numId w:val="17"/>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lastRenderedPageBreak/>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C34995" w:rsidRPr="00C34995" w:rsidRDefault="00C34995" w:rsidP="00C34995">
      <w:pPr>
        <w:numPr>
          <w:ilvl w:val="0"/>
          <w:numId w:val="17"/>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умение оценивать правильность выполнения учебной задачи, собственные возможности её решения;</w:t>
      </w:r>
    </w:p>
    <w:p w:rsidR="00C34995" w:rsidRPr="00C34995" w:rsidRDefault="00C34995" w:rsidP="00C34995">
      <w:pPr>
        <w:numPr>
          <w:ilvl w:val="0"/>
          <w:numId w:val="17"/>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C34995" w:rsidRPr="00C34995" w:rsidRDefault="00C34995" w:rsidP="00C34995">
      <w:pPr>
        <w:numPr>
          <w:ilvl w:val="0"/>
          <w:numId w:val="17"/>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C34995" w:rsidRPr="00C34995" w:rsidRDefault="00C34995" w:rsidP="00C34995">
      <w:pPr>
        <w:numPr>
          <w:ilvl w:val="0"/>
          <w:numId w:val="17"/>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умение создавать, применять и преобразовывать знаки и символы, модели и схемы для решения учебных и познавательных задач;</w:t>
      </w:r>
    </w:p>
    <w:p w:rsidR="00C34995" w:rsidRPr="00C34995" w:rsidRDefault="00C34995" w:rsidP="00C34995">
      <w:pPr>
        <w:numPr>
          <w:ilvl w:val="0"/>
          <w:numId w:val="17"/>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навыки смыслового чтения;</w:t>
      </w:r>
    </w:p>
    <w:p w:rsidR="00C34995" w:rsidRPr="00C34995" w:rsidRDefault="00C34995" w:rsidP="00C34995">
      <w:pPr>
        <w:numPr>
          <w:ilvl w:val="0"/>
          <w:numId w:val="17"/>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C34995" w:rsidRPr="00C34995" w:rsidRDefault="00C34995" w:rsidP="00C34995">
      <w:pPr>
        <w:numPr>
          <w:ilvl w:val="0"/>
          <w:numId w:val="17"/>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C34995" w:rsidRPr="00C34995" w:rsidRDefault="00C34995" w:rsidP="00C34995">
      <w:pPr>
        <w:numPr>
          <w:ilvl w:val="0"/>
          <w:numId w:val="17"/>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формирование и развитие компетентности в области использования информационно-коммуникационных технологий (далее ИКТ–компетенции);</w:t>
      </w:r>
    </w:p>
    <w:p w:rsidR="00C34995" w:rsidRPr="00C34995" w:rsidRDefault="00C34995" w:rsidP="00C34995">
      <w:pPr>
        <w:numPr>
          <w:ilvl w:val="0"/>
          <w:numId w:val="17"/>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C34995" w:rsidRPr="00C34995" w:rsidRDefault="00C34995" w:rsidP="00C34995">
      <w:pPr>
        <w:shd w:val="clear" w:color="auto" w:fill="FFFFFF"/>
        <w:spacing w:line="240" w:lineRule="auto"/>
        <w:ind w:left="28" w:firstLine="822"/>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b/>
          <w:bCs/>
          <w:i/>
          <w:iCs/>
          <w:color w:val="000000"/>
          <w:sz w:val="24"/>
          <w:szCs w:val="24"/>
        </w:rPr>
        <w:t>Предметные результаты изучения</w:t>
      </w:r>
      <w:r w:rsidRPr="00C34995">
        <w:rPr>
          <w:rFonts w:ascii="Times New Roman" w:eastAsia="Times New Roman" w:hAnsi="Times New Roman" w:cs="Times New Roman"/>
          <w:color w:val="000000"/>
          <w:sz w:val="24"/>
          <w:szCs w:val="24"/>
        </w:rPr>
        <w:t>:</w:t>
      </w:r>
    </w:p>
    <w:p w:rsidR="00C34995" w:rsidRPr="00C34995" w:rsidRDefault="00C34995" w:rsidP="00C34995">
      <w:pPr>
        <w:numPr>
          <w:ilvl w:val="0"/>
          <w:numId w:val="18"/>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формирование основ гражданской, этнонациональной,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34995" w:rsidRPr="00C34995" w:rsidRDefault="00C34995" w:rsidP="00C34995">
      <w:pPr>
        <w:numPr>
          <w:ilvl w:val="0"/>
          <w:numId w:val="18"/>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приобретение опыта историко-культурного, цивилизационного подхода к оценке социальных явлений, современных глобальных процессов;</w:t>
      </w:r>
    </w:p>
    <w:p w:rsidR="00C34995" w:rsidRPr="00C34995" w:rsidRDefault="00C34995" w:rsidP="00C34995">
      <w:pPr>
        <w:numPr>
          <w:ilvl w:val="0"/>
          <w:numId w:val="18"/>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формирование умений применения исторических знаний для осмысления сущности современных общественных явлений, жизни в современном поликультурном, полиэтничном и многоконфессиональном мире;</w:t>
      </w:r>
    </w:p>
    <w:p w:rsidR="00C34995" w:rsidRPr="00C34995" w:rsidRDefault="00C34995" w:rsidP="00C34995">
      <w:pPr>
        <w:numPr>
          <w:ilvl w:val="0"/>
          <w:numId w:val="18"/>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формирование важнейших культурно-исторических ориентиров для гражданской, этнонациональной,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rsidR="00C34995" w:rsidRPr="00C34995" w:rsidRDefault="00C34995" w:rsidP="00C34995">
      <w:pPr>
        <w:numPr>
          <w:ilvl w:val="0"/>
          <w:numId w:val="18"/>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p>
    <w:p w:rsidR="00C34995" w:rsidRPr="00C34995" w:rsidRDefault="00C34995" w:rsidP="00C34995">
      <w:pPr>
        <w:numPr>
          <w:ilvl w:val="0"/>
          <w:numId w:val="18"/>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lastRenderedPageBreak/>
        <w:t>воспитание уважения к историческому наследию народов России; восприятие традиций исторического диалога, сложившихся в поликультурном, полиэтничном и многоконфессиональном Российском государстве.</w:t>
      </w:r>
    </w:p>
    <w:p w:rsidR="00C34995" w:rsidRPr="00C34995" w:rsidRDefault="00C34995" w:rsidP="00C34995">
      <w:pPr>
        <w:pStyle w:val="a3"/>
        <w:numPr>
          <w:ilvl w:val="0"/>
          <w:numId w:val="22"/>
        </w:numPr>
        <w:jc w:val="center"/>
        <w:rPr>
          <w:b/>
          <w:bCs/>
        </w:rPr>
      </w:pPr>
      <w:r w:rsidRPr="00C34995">
        <w:rPr>
          <w:b/>
          <w:bCs/>
        </w:rPr>
        <w:t>Содержание программы учебного курса обществознания для 8 класса</w:t>
      </w:r>
    </w:p>
    <w:p w:rsidR="00C34995" w:rsidRPr="00C34995" w:rsidRDefault="00C34995" w:rsidP="00C34995">
      <w:pPr>
        <w:spacing w:line="240" w:lineRule="auto"/>
        <w:ind w:firstLine="360"/>
        <w:contextualSpacing/>
        <w:jc w:val="both"/>
        <w:rPr>
          <w:rFonts w:ascii="Times New Roman" w:hAnsi="Times New Roman" w:cs="Times New Roman"/>
          <w:b/>
          <w:bCs/>
          <w:iCs/>
          <w:sz w:val="24"/>
          <w:szCs w:val="24"/>
        </w:rPr>
      </w:pPr>
      <w:r w:rsidRPr="00C34995">
        <w:rPr>
          <w:rFonts w:ascii="Times New Roman" w:hAnsi="Times New Roman" w:cs="Times New Roman"/>
          <w:b/>
          <w:bCs/>
          <w:iCs/>
          <w:sz w:val="24"/>
          <w:szCs w:val="24"/>
        </w:rPr>
        <w:t xml:space="preserve">Вводный урок (1 ч.) </w:t>
      </w:r>
    </w:p>
    <w:p w:rsidR="00C34995" w:rsidRPr="00C34995" w:rsidRDefault="00C34995" w:rsidP="00C34995">
      <w:pPr>
        <w:spacing w:line="240" w:lineRule="auto"/>
        <w:ind w:firstLine="360"/>
        <w:contextualSpacing/>
        <w:jc w:val="both"/>
        <w:rPr>
          <w:rFonts w:ascii="Times New Roman" w:hAnsi="Times New Roman" w:cs="Times New Roman"/>
          <w:b/>
          <w:bCs/>
          <w:iCs/>
          <w:sz w:val="24"/>
          <w:szCs w:val="24"/>
        </w:rPr>
      </w:pPr>
      <w:r w:rsidRPr="00C34995">
        <w:rPr>
          <w:rFonts w:ascii="Times New Roman" w:hAnsi="Times New Roman" w:cs="Times New Roman"/>
          <w:sz w:val="24"/>
          <w:szCs w:val="24"/>
        </w:rPr>
        <w:t>Что мы уже знаем и умеем. Чем мы будем заниматься в новом учебном году. Как добиваться успехов в работе в классе и дома.</w:t>
      </w:r>
    </w:p>
    <w:p w:rsidR="00C34995" w:rsidRPr="00C34995" w:rsidRDefault="00C34995" w:rsidP="00C34995">
      <w:pPr>
        <w:shd w:val="clear" w:color="auto" w:fill="FFFFFF"/>
        <w:spacing w:line="240" w:lineRule="auto"/>
        <w:ind w:firstLine="360"/>
        <w:contextualSpacing/>
        <w:jc w:val="both"/>
        <w:rPr>
          <w:rFonts w:ascii="Times New Roman" w:eastAsia="Times New Roman" w:hAnsi="Times New Roman" w:cs="Times New Roman"/>
          <w:b/>
          <w:bCs/>
          <w:color w:val="000000"/>
          <w:sz w:val="24"/>
          <w:szCs w:val="24"/>
        </w:rPr>
      </w:pPr>
      <w:r w:rsidRPr="00C34995">
        <w:rPr>
          <w:rFonts w:ascii="Times New Roman" w:eastAsia="Times New Roman" w:hAnsi="Times New Roman" w:cs="Times New Roman"/>
          <w:b/>
          <w:bCs/>
          <w:color w:val="000000"/>
          <w:sz w:val="24"/>
          <w:szCs w:val="24"/>
        </w:rPr>
        <w:t>Глава I. Личность и общество (6 ч.)</w:t>
      </w:r>
    </w:p>
    <w:p w:rsidR="00C34995" w:rsidRPr="00C34995" w:rsidRDefault="00C34995" w:rsidP="00C34995">
      <w:pPr>
        <w:shd w:val="clear" w:color="auto" w:fill="FFFFFF"/>
        <w:spacing w:line="240" w:lineRule="auto"/>
        <w:ind w:firstLine="360"/>
        <w:contextualSpacing/>
        <w:jc w:val="both"/>
        <w:rPr>
          <w:rFonts w:ascii="Times New Roman" w:eastAsia="Times New Roman" w:hAnsi="Times New Roman" w:cs="Times New Roman"/>
          <w:color w:val="000000"/>
          <w:sz w:val="24"/>
          <w:szCs w:val="24"/>
        </w:rPr>
      </w:pPr>
      <w:r w:rsidRPr="00C34995">
        <w:rPr>
          <w:rFonts w:ascii="Times New Roman" w:hAnsi="Times New Roman" w:cs="Times New Roman"/>
          <w:sz w:val="24"/>
          <w:szCs w:val="24"/>
        </w:rPr>
        <w:t>Отличие человека от других живых существ. Природное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Основные сферы 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rsidR="00C34995" w:rsidRPr="00C34995" w:rsidRDefault="00C34995" w:rsidP="00C34995">
      <w:pPr>
        <w:shd w:val="clear" w:color="auto" w:fill="FFFFFF"/>
        <w:spacing w:line="240" w:lineRule="auto"/>
        <w:ind w:firstLine="360"/>
        <w:contextualSpacing/>
        <w:jc w:val="both"/>
        <w:rPr>
          <w:rFonts w:ascii="Times New Roman" w:eastAsia="Times New Roman" w:hAnsi="Times New Roman" w:cs="Times New Roman"/>
          <w:b/>
          <w:bCs/>
          <w:color w:val="000000"/>
          <w:sz w:val="24"/>
          <w:szCs w:val="24"/>
        </w:rPr>
      </w:pPr>
      <w:r w:rsidRPr="00C34995">
        <w:rPr>
          <w:rFonts w:ascii="Times New Roman" w:eastAsia="Times New Roman" w:hAnsi="Times New Roman" w:cs="Times New Roman"/>
          <w:b/>
          <w:bCs/>
          <w:color w:val="000000"/>
          <w:sz w:val="24"/>
          <w:szCs w:val="24"/>
        </w:rPr>
        <w:t>Глава II. Сфера духовной культуры (8 ч.)</w:t>
      </w:r>
    </w:p>
    <w:p w:rsidR="00C34995" w:rsidRPr="00C34995" w:rsidRDefault="00C34995" w:rsidP="00C34995">
      <w:pPr>
        <w:shd w:val="clear" w:color="auto" w:fill="FFFFFF"/>
        <w:spacing w:line="240" w:lineRule="auto"/>
        <w:ind w:firstLine="360"/>
        <w:contextualSpacing/>
        <w:jc w:val="both"/>
        <w:rPr>
          <w:rFonts w:ascii="Times New Roman" w:eastAsia="Times New Roman" w:hAnsi="Times New Roman" w:cs="Times New Roman"/>
          <w:color w:val="000000"/>
          <w:sz w:val="24"/>
          <w:szCs w:val="24"/>
        </w:rPr>
      </w:pPr>
      <w:r w:rsidRPr="00C34995">
        <w:rPr>
          <w:rFonts w:ascii="Times New Roman" w:hAnsi="Times New Roman" w:cs="Times New Roman"/>
          <w:sz w:val="24"/>
          <w:szCs w:val="24"/>
        </w:rPr>
        <w:t>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Свобода совести</w:t>
      </w:r>
    </w:p>
    <w:p w:rsidR="00C34995" w:rsidRPr="00C34995" w:rsidRDefault="00C34995" w:rsidP="00C34995">
      <w:pPr>
        <w:shd w:val="clear" w:color="auto" w:fill="FFFFFF"/>
        <w:spacing w:line="240" w:lineRule="auto"/>
        <w:ind w:firstLine="360"/>
        <w:contextualSpacing/>
        <w:jc w:val="both"/>
        <w:rPr>
          <w:rFonts w:ascii="Times New Roman" w:eastAsia="Times New Roman" w:hAnsi="Times New Roman" w:cs="Times New Roman"/>
          <w:b/>
          <w:bCs/>
          <w:color w:val="000000"/>
          <w:sz w:val="24"/>
          <w:szCs w:val="24"/>
        </w:rPr>
      </w:pPr>
      <w:r w:rsidRPr="00C34995">
        <w:rPr>
          <w:rFonts w:ascii="Times New Roman" w:eastAsia="Times New Roman" w:hAnsi="Times New Roman" w:cs="Times New Roman"/>
          <w:b/>
          <w:bCs/>
          <w:color w:val="000000"/>
          <w:sz w:val="24"/>
          <w:szCs w:val="24"/>
        </w:rPr>
        <w:t>Глава III. Экономика (13 ч.)</w:t>
      </w:r>
    </w:p>
    <w:p w:rsidR="00C34995" w:rsidRPr="00C34995" w:rsidRDefault="00C34995" w:rsidP="00C34995">
      <w:pPr>
        <w:shd w:val="clear" w:color="auto" w:fill="FFFFFF"/>
        <w:spacing w:line="240" w:lineRule="auto"/>
        <w:ind w:firstLine="360"/>
        <w:contextualSpacing/>
        <w:jc w:val="both"/>
        <w:rPr>
          <w:rFonts w:ascii="Times New Roman" w:eastAsia="Times New Roman" w:hAnsi="Times New Roman" w:cs="Times New Roman"/>
          <w:b/>
          <w:color w:val="000000"/>
          <w:sz w:val="24"/>
          <w:szCs w:val="24"/>
        </w:rPr>
      </w:pPr>
      <w:r w:rsidRPr="00C34995">
        <w:rPr>
          <w:rFonts w:ascii="Times New Roman" w:hAnsi="Times New Roman" w:cs="Times New Roman"/>
          <w:sz w:val="24"/>
          <w:szCs w:val="24"/>
        </w:rPr>
        <w:t>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Рынок. Рыночный механизм регулирования экономики. Спрос и предложение. Рыночное равновесие</w:t>
      </w:r>
      <w:r w:rsidRPr="00C34995">
        <w:rPr>
          <w:rFonts w:ascii="Times New Roman" w:eastAsia="Times New Roman" w:hAnsi="Times New Roman" w:cs="Times New Roman"/>
          <w:color w:val="000000"/>
          <w:sz w:val="24"/>
          <w:szCs w:val="24"/>
        </w:rPr>
        <w:t xml:space="preserve">. </w:t>
      </w:r>
      <w:r w:rsidRPr="00C34995">
        <w:rPr>
          <w:rFonts w:ascii="Times New Roman" w:hAnsi="Times New Roman" w:cs="Times New Roman"/>
          <w:sz w:val="24"/>
          <w:szCs w:val="24"/>
        </w:rPr>
        <w:t xml:space="preserve">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w:t>
      </w:r>
      <w:r w:rsidRPr="00C34995">
        <w:rPr>
          <w:rFonts w:ascii="Times New Roman" w:hAnsi="Times New Roman" w:cs="Times New Roman"/>
          <w:sz w:val="24"/>
          <w:szCs w:val="24"/>
        </w:rPr>
        <w:lastRenderedPageBreak/>
        <w:t>социальные последствия безработицы. Роль государства в обеспечении занятости. Какие профессии востребованы на рынке труда. Мировое хозяйство. Международная торговля. Обменные курсы валют. Внешнеторговая политика.</w:t>
      </w:r>
    </w:p>
    <w:p w:rsidR="00C34995" w:rsidRPr="00C34995" w:rsidRDefault="00C34995" w:rsidP="00C34995">
      <w:pPr>
        <w:shd w:val="clear" w:color="auto" w:fill="FFFFFF"/>
        <w:spacing w:line="240" w:lineRule="auto"/>
        <w:ind w:firstLine="360"/>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b/>
          <w:bCs/>
          <w:color w:val="000000"/>
          <w:sz w:val="24"/>
          <w:szCs w:val="24"/>
        </w:rPr>
        <w:t>Глава IV. Социальная сфера (5 ч.)</w:t>
      </w:r>
    </w:p>
    <w:p w:rsidR="00C34995" w:rsidRPr="00C34995" w:rsidRDefault="00C34995" w:rsidP="00C34995">
      <w:pPr>
        <w:pStyle w:val="a4"/>
        <w:ind w:firstLine="360"/>
        <w:contextualSpacing/>
        <w:jc w:val="both"/>
      </w:pPr>
      <w:r w:rsidRPr="00C34995">
        <w:t>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Гендерные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 Отклоняющееся поведение. Опасность наркомании и алкоголизма для человека и общества. Социальная значимость здорового образа жизни.</w:t>
      </w:r>
    </w:p>
    <w:p w:rsidR="00C34995" w:rsidRPr="00C34995" w:rsidRDefault="00C34995" w:rsidP="00C34995">
      <w:pPr>
        <w:pStyle w:val="a3"/>
        <w:numPr>
          <w:ilvl w:val="0"/>
          <w:numId w:val="22"/>
        </w:numPr>
        <w:shd w:val="clear" w:color="auto" w:fill="FFFFFF"/>
        <w:jc w:val="center"/>
        <w:rPr>
          <w:color w:val="000000"/>
        </w:rPr>
      </w:pPr>
      <w:r w:rsidRPr="00C34995">
        <w:rPr>
          <w:b/>
          <w:bCs/>
          <w:color w:val="000000"/>
        </w:rPr>
        <w:t>УМК</w:t>
      </w:r>
    </w:p>
    <w:p w:rsidR="00C34995" w:rsidRPr="00C34995" w:rsidRDefault="00C34995" w:rsidP="00C34995">
      <w:pPr>
        <w:numPr>
          <w:ilvl w:val="0"/>
          <w:numId w:val="23"/>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Обществознание. 8 класс: учебник для общеобразовательных учреждений / Л.Н. Боголюбов, Л.Ф. Иванова, А.И. Матвеев и другие./ под редакцией Л.Н. Боголюбова. – М.: Просвещение, 2015.</w:t>
      </w:r>
    </w:p>
    <w:p w:rsidR="00C34995" w:rsidRPr="00C34995" w:rsidRDefault="00C34995" w:rsidP="00C34995">
      <w:pPr>
        <w:numPr>
          <w:ilvl w:val="0"/>
          <w:numId w:val="23"/>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Обществознание 8 класс: поурочные планы по учебнику Л.Н. Боголюбова и др, под ред. Л.Н. Боголюбова/ автор-составитель С.Н. Степанько. – Волгоргад: Учитель, 2007.</w:t>
      </w:r>
    </w:p>
    <w:p w:rsidR="00C34995" w:rsidRDefault="00C34995" w:rsidP="00C34995">
      <w:pPr>
        <w:numPr>
          <w:ilvl w:val="0"/>
          <w:numId w:val="23"/>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Методические рекомендации по курсу «Введение в обществознание /Под ред. Л. Н. Боголюбова.— М., 2002.</w:t>
      </w:r>
    </w:p>
    <w:p w:rsidR="00C34995" w:rsidRPr="00C34995" w:rsidRDefault="00C34995" w:rsidP="00C34995">
      <w:pPr>
        <w:numPr>
          <w:ilvl w:val="0"/>
          <w:numId w:val="23"/>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Методические рекомендации по курсу «Введение в обществознание</w:t>
      </w:r>
      <w:r>
        <w:rPr>
          <w:rFonts w:ascii="Times New Roman" w:eastAsia="Times New Roman" w:hAnsi="Times New Roman" w:cs="Times New Roman"/>
          <w:color w:val="000000"/>
          <w:sz w:val="24"/>
          <w:szCs w:val="24"/>
        </w:rPr>
        <w:t>» ИРО РТ</w:t>
      </w:r>
    </w:p>
    <w:p w:rsidR="00C34995" w:rsidRPr="00C34995" w:rsidRDefault="00C34995" w:rsidP="00C34995">
      <w:pPr>
        <w:shd w:val="clear" w:color="auto" w:fill="FFFFFF"/>
        <w:spacing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b/>
          <w:bCs/>
          <w:color w:val="000000"/>
          <w:sz w:val="24"/>
          <w:szCs w:val="24"/>
        </w:rPr>
        <w:t>Литература для учащихся: </w:t>
      </w:r>
    </w:p>
    <w:p w:rsidR="00C34995" w:rsidRPr="00C34995" w:rsidRDefault="00C34995" w:rsidP="00C34995">
      <w:pPr>
        <w:pStyle w:val="a3"/>
        <w:numPr>
          <w:ilvl w:val="0"/>
          <w:numId w:val="30"/>
        </w:numPr>
        <w:shd w:val="clear" w:color="auto" w:fill="FFFFFF"/>
        <w:jc w:val="both"/>
        <w:rPr>
          <w:color w:val="000000"/>
        </w:rPr>
      </w:pPr>
      <w:r w:rsidRPr="00C34995">
        <w:rPr>
          <w:i/>
          <w:iCs/>
          <w:color w:val="000000"/>
        </w:rPr>
        <w:t>Иоффе А. Н., Кишенкова, О. В. Тырин С. В. </w:t>
      </w:r>
      <w:r w:rsidRPr="00C34995">
        <w:rPr>
          <w:color w:val="000000"/>
        </w:rPr>
        <w:t>Введение в обществознание: 8 ил.— М., 2002. </w:t>
      </w:r>
    </w:p>
    <w:p w:rsidR="00C34995" w:rsidRPr="00C34995" w:rsidRDefault="00C34995" w:rsidP="00C34995">
      <w:pPr>
        <w:pStyle w:val="a3"/>
        <w:numPr>
          <w:ilvl w:val="0"/>
          <w:numId w:val="30"/>
        </w:numPr>
        <w:shd w:val="clear" w:color="auto" w:fill="FFFFFF"/>
        <w:jc w:val="both"/>
        <w:rPr>
          <w:color w:val="000000"/>
        </w:rPr>
      </w:pPr>
      <w:r w:rsidRPr="00C34995">
        <w:rPr>
          <w:i/>
          <w:iCs/>
          <w:color w:val="000000"/>
        </w:rPr>
        <w:t>Казаков А. П. </w:t>
      </w:r>
      <w:r w:rsidRPr="00C34995">
        <w:rPr>
          <w:color w:val="000000"/>
        </w:rPr>
        <w:t>Школьнику о рыночной экономике.— М., i995. </w:t>
      </w:r>
      <w:r w:rsidRPr="00C34995">
        <w:rPr>
          <w:i/>
          <w:iCs/>
          <w:color w:val="000000"/>
        </w:rPr>
        <w:t>Кравченко А. И.</w:t>
      </w:r>
    </w:p>
    <w:p w:rsidR="00C34995" w:rsidRPr="00C34995" w:rsidRDefault="00C34995" w:rsidP="00C34995">
      <w:pPr>
        <w:pStyle w:val="a3"/>
        <w:numPr>
          <w:ilvl w:val="0"/>
          <w:numId w:val="29"/>
        </w:numPr>
        <w:shd w:val="clear" w:color="auto" w:fill="FFFFFF"/>
        <w:jc w:val="both"/>
        <w:rPr>
          <w:color w:val="000000"/>
        </w:rPr>
      </w:pPr>
      <w:r w:rsidRPr="00C34995">
        <w:rPr>
          <w:color w:val="000000"/>
        </w:rPr>
        <w:t>Обществознание: 8 ил.— М., 1999.  </w:t>
      </w:r>
    </w:p>
    <w:p w:rsidR="00C34995" w:rsidRPr="00C34995" w:rsidRDefault="00C34995" w:rsidP="00C34995">
      <w:pPr>
        <w:pStyle w:val="a3"/>
        <w:numPr>
          <w:ilvl w:val="0"/>
          <w:numId w:val="29"/>
        </w:numPr>
        <w:shd w:val="clear" w:color="auto" w:fill="FFFFFF"/>
        <w:jc w:val="both"/>
        <w:rPr>
          <w:color w:val="000000"/>
        </w:rPr>
      </w:pPr>
      <w:r w:rsidRPr="00C34995">
        <w:rPr>
          <w:i/>
          <w:iCs/>
          <w:color w:val="000000"/>
        </w:rPr>
        <w:t>Липсиц И. В. </w:t>
      </w:r>
      <w:r w:rsidRPr="00C34995">
        <w:rPr>
          <w:color w:val="000000"/>
        </w:rPr>
        <w:t>Экономика без тайн.— М., 1999. </w:t>
      </w:r>
    </w:p>
    <w:p w:rsidR="00C34995" w:rsidRPr="00C34995" w:rsidRDefault="00C34995" w:rsidP="00C34995">
      <w:pPr>
        <w:pStyle w:val="a3"/>
        <w:numPr>
          <w:ilvl w:val="0"/>
          <w:numId w:val="29"/>
        </w:numPr>
        <w:shd w:val="clear" w:color="auto" w:fill="FFFFFF"/>
        <w:jc w:val="both"/>
        <w:rPr>
          <w:color w:val="000000"/>
        </w:rPr>
      </w:pPr>
      <w:r w:rsidRPr="00C34995">
        <w:rPr>
          <w:i/>
          <w:iCs/>
          <w:color w:val="000000"/>
        </w:rPr>
        <w:t>Мушинский В. О. </w:t>
      </w:r>
      <w:r w:rsidRPr="00C34995">
        <w:rPr>
          <w:color w:val="000000"/>
        </w:rPr>
        <w:t>Обществозвание: 8 кл.— Ч. 1.— М., 2002. </w:t>
      </w:r>
    </w:p>
    <w:p w:rsidR="00C34995" w:rsidRPr="00C34995" w:rsidRDefault="00C34995" w:rsidP="00C34995">
      <w:pPr>
        <w:pStyle w:val="a3"/>
        <w:numPr>
          <w:ilvl w:val="0"/>
          <w:numId w:val="29"/>
        </w:numPr>
        <w:shd w:val="clear" w:color="auto" w:fill="FFFFFF"/>
        <w:jc w:val="both"/>
        <w:rPr>
          <w:color w:val="000000"/>
        </w:rPr>
      </w:pPr>
      <w:r w:rsidRPr="00C34995">
        <w:rPr>
          <w:color w:val="000000"/>
        </w:rPr>
        <w:t>Обществознание: 8—9 кл./Под ред. А. Ф. Никитина.— М., 2001. </w:t>
      </w:r>
    </w:p>
    <w:p w:rsidR="00C34995" w:rsidRPr="00C34995" w:rsidRDefault="00C34995" w:rsidP="00C34995">
      <w:pPr>
        <w:pStyle w:val="a3"/>
        <w:numPr>
          <w:ilvl w:val="0"/>
          <w:numId w:val="29"/>
        </w:numPr>
        <w:shd w:val="clear" w:color="auto" w:fill="FFFFFF"/>
        <w:jc w:val="both"/>
        <w:rPr>
          <w:color w:val="000000"/>
        </w:rPr>
      </w:pPr>
      <w:r w:rsidRPr="00C34995">
        <w:rPr>
          <w:i/>
          <w:iCs/>
          <w:color w:val="000000"/>
        </w:rPr>
        <w:t>Сомоненко В. Д., Шелепина О. И. </w:t>
      </w:r>
      <w:r w:rsidRPr="00C34995">
        <w:rPr>
          <w:color w:val="000000"/>
        </w:rPr>
        <w:t>Семейная экономика: 7—8 кл.— М., 2000. </w:t>
      </w:r>
    </w:p>
    <w:p w:rsidR="00C34995" w:rsidRPr="00C34995" w:rsidRDefault="00C34995" w:rsidP="00C34995">
      <w:pPr>
        <w:pStyle w:val="a3"/>
        <w:numPr>
          <w:ilvl w:val="0"/>
          <w:numId w:val="29"/>
        </w:numPr>
        <w:shd w:val="clear" w:color="auto" w:fill="FFFFFF"/>
        <w:jc w:val="both"/>
        <w:rPr>
          <w:color w:val="000000"/>
        </w:rPr>
      </w:pPr>
      <w:r w:rsidRPr="00C34995">
        <w:rPr>
          <w:color w:val="000000"/>
        </w:rPr>
        <w:t>Человек, природа, общество: Учеб. пособие для учащихся гимназий, лицеев, школ и классов</w:t>
      </w:r>
    </w:p>
    <w:p w:rsidR="00C34995" w:rsidRPr="00C34995" w:rsidRDefault="00C34995" w:rsidP="00C34995">
      <w:pPr>
        <w:pStyle w:val="a3"/>
        <w:numPr>
          <w:ilvl w:val="0"/>
          <w:numId w:val="29"/>
        </w:numPr>
        <w:shd w:val="clear" w:color="auto" w:fill="FFFFFF"/>
        <w:jc w:val="both"/>
        <w:rPr>
          <w:color w:val="000000"/>
        </w:rPr>
      </w:pPr>
      <w:r w:rsidRPr="00C34995">
        <w:rPr>
          <w:color w:val="000000"/>
        </w:rPr>
        <w:t>с углубл. изуч. социально-гуманитарных дисциплин/Под ред. Л. Н. Боголюбова и Л. Ф. Ивановой.— М., 1997.</w:t>
      </w:r>
    </w:p>
    <w:p w:rsidR="00C34995" w:rsidRPr="00C34995" w:rsidRDefault="00C34995" w:rsidP="00C34995">
      <w:pPr>
        <w:shd w:val="clear" w:color="auto" w:fill="FFFFFF"/>
        <w:spacing w:line="240" w:lineRule="auto"/>
        <w:contextualSpacing/>
        <w:jc w:val="both"/>
        <w:rPr>
          <w:rFonts w:ascii="Times New Roman" w:eastAsia="Times New Roman" w:hAnsi="Times New Roman" w:cs="Times New Roman"/>
          <w:b/>
          <w:bCs/>
          <w:color w:val="000000"/>
          <w:sz w:val="24"/>
          <w:szCs w:val="24"/>
        </w:rPr>
      </w:pPr>
      <w:r w:rsidRPr="00C34995">
        <w:rPr>
          <w:rFonts w:ascii="Times New Roman" w:eastAsia="Times New Roman" w:hAnsi="Times New Roman" w:cs="Times New Roman"/>
          <w:b/>
          <w:bCs/>
          <w:color w:val="000000"/>
          <w:sz w:val="24"/>
          <w:szCs w:val="24"/>
        </w:rPr>
        <w:t>Литература для учителя:</w:t>
      </w:r>
    </w:p>
    <w:p w:rsidR="00C34995" w:rsidRPr="00C34995" w:rsidRDefault="00C34995" w:rsidP="00C34995">
      <w:pPr>
        <w:pStyle w:val="a3"/>
        <w:numPr>
          <w:ilvl w:val="0"/>
          <w:numId w:val="25"/>
        </w:numPr>
        <w:shd w:val="clear" w:color="auto" w:fill="FFFFFF"/>
        <w:jc w:val="both"/>
        <w:rPr>
          <w:color w:val="000000"/>
        </w:rPr>
      </w:pPr>
      <w:r w:rsidRPr="00C34995">
        <w:rPr>
          <w:i/>
          <w:iCs/>
          <w:color w:val="000000"/>
        </w:rPr>
        <w:t>Андреева Г. М. </w:t>
      </w:r>
      <w:r w:rsidRPr="00C34995">
        <w:rPr>
          <w:color w:val="000000"/>
        </w:rPr>
        <w:t>Социальная психология: Учеб.— М., 1988.</w:t>
      </w:r>
    </w:p>
    <w:p w:rsidR="00C34995" w:rsidRPr="00C34995" w:rsidRDefault="00C34995" w:rsidP="00C34995">
      <w:pPr>
        <w:pStyle w:val="a3"/>
        <w:numPr>
          <w:ilvl w:val="0"/>
          <w:numId w:val="25"/>
        </w:numPr>
        <w:shd w:val="clear" w:color="auto" w:fill="FFFFFF"/>
        <w:jc w:val="both"/>
        <w:rPr>
          <w:color w:val="000000"/>
        </w:rPr>
      </w:pPr>
      <w:r w:rsidRPr="00C34995">
        <w:rPr>
          <w:i/>
          <w:iCs/>
          <w:color w:val="000000"/>
        </w:rPr>
        <w:t>Железнов Ю. Д., Абрамян Э. А., Новикова С. Т. </w:t>
      </w:r>
      <w:r w:rsidRPr="00C34995">
        <w:rPr>
          <w:color w:val="000000"/>
        </w:rPr>
        <w:t>Человек в природе и обществе. Введение в эколого-философскую антропологию: Материалы к курсу.— М., 1998. </w:t>
      </w:r>
    </w:p>
    <w:p w:rsidR="00C34995" w:rsidRPr="00C34995" w:rsidRDefault="00C34995" w:rsidP="00C34995">
      <w:pPr>
        <w:pStyle w:val="a3"/>
        <w:numPr>
          <w:ilvl w:val="0"/>
          <w:numId w:val="25"/>
        </w:numPr>
        <w:shd w:val="clear" w:color="auto" w:fill="FFFFFF"/>
        <w:jc w:val="both"/>
        <w:rPr>
          <w:color w:val="000000"/>
        </w:rPr>
      </w:pPr>
      <w:r w:rsidRPr="00C34995">
        <w:rPr>
          <w:i/>
          <w:iCs/>
          <w:color w:val="000000"/>
        </w:rPr>
        <w:t>Козырев В. М. </w:t>
      </w:r>
      <w:r w:rsidRPr="00C34995">
        <w:rPr>
          <w:color w:val="000000"/>
        </w:rPr>
        <w:t>Основы современной экономики: Учеб.— М., 2001. </w:t>
      </w:r>
    </w:p>
    <w:p w:rsidR="00C34995" w:rsidRPr="00C34995" w:rsidRDefault="00C34995" w:rsidP="00C34995">
      <w:pPr>
        <w:pStyle w:val="a3"/>
        <w:numPr>
          <w:ilvl w:val="0"/>
          <w:numId w:val="25"/>
        </w:numPr>
        <w:shd w:val="clear" w:color="auto" w:fill="FFFFFF"/>
        <w:jc w:val="both"/>
        <w:rPr>
          <w:color w:val="000000"/>
        </w:rPr>
      </w:pPr>
      <w:r w:rsidRPr="00C34995">
        <w:rPr>
          <w:i/>
          <w:iCs/>
          <w:color w:val="000000"/>
        </w:rPr>
        <w:t>Крапивенский С. Э. </w:t>
      </w:r>
      <w:r w:rsidRPr="00C34995">
        <w:rPr>
          <w:color w:val="000000"/>
        </w:rPr>
        <w:t>Социальная философия: Учеб. для студентов вузов.— М., 1988. </w:t>
      </w:r>
    </w:p>
    <w:p w:rsidR="00C34995" w:rsidRPr="00C34995" w:rsidRDefault="00C34995" w:rsidP="00C34995">
      <w:pPr>
        <w:pStyle w:val="a3"/>
        <w:numPr>
          <w:ilvl w:val="0"/>
          <w:numId w:val="25"/>
        </w:numPr>
        <w:shd w:val="clear" w:color="auto" w:fill="FFFFFF"/>
        <w:jc w:val="both"/>
        <w:rPr>
          <w:color w:val="000000"/>
        </w:rPr>
      </w:pPr>
      <w:r w:rsidRPr="00C34995">
        <w:rPr>
          <w:i/>
          <w:iCs/>
          <w:color w:val="000000"/>
        </w:rPr>
        <w:lastRenderedPageBreak/>
        <w:t>Куликов Л. М. </w:t>
      </w:r>
      <w:r w:rsidRPr="00C34995">
        <w:rPr>
          <w:color w:val="000000"/>
        </w:rPr>
        <w:t>Основы социологии и политологии: Учеб, пособие.— М., 1999</w:t>
      </w:r>
    </w:p>
    <w:p w:rsidR="00C34995" w:rsidRPr="00C34995" w:rsidRDefault="00C34995" w:rsidP="00C34995">
      <w:pPr>
        <w:shd w:val="clear" w:color="auto" w:fill="FFFFFF"/>
        <w:spacing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b/>
          <w:bCs/>
          <w:color w:val="000000"/>
          <w:sz w:val="24"/>
          <w:szCs w:val="24"/>
        </w:rPr>
        <w:t>Интернет- ресурсы:</w:t>
      </w:r>
    </w:p>
    <w:p w:rsidR="00C34995" w:rsidRPr="00C34995" w:rsidRDefault="00C34995" w:rsidP="00C34995">
      <w:pPr>
        <w:pStyle w:val="a3"/>
        <w:numPr>
          <w:ilvl w:val="0"/>
          <w:numId w:val="27"/>
        </w:numPr>
        <w:shd w:val="clear" w:color="auto" w:fill="FFFFFF"/>
        <w:jc w:val="both"/>
        <w:rPr>
          <w:color w:val="000000"/>
        </w:rPr>
      </w:pPr>
      <w:r w:rsidRPr="00C34995">
        <w:rPr>
          <w:bCs/>
          <w:color w:val="000000"/>
        </w:rPr>
        <w:t>Авторские презентации</w:t>
      </w:r>
    </w:p>
    <w:p w:rsidR="00C34995" w:rsidRPr="00C34995" w:rsidRDefault="00C34995" w:rsidP="00C34995">
      <w:pPr>
        <w:pStyle w:val="a3"/>
        <w:numPr>
          <w:ilvl w:val="0"/>
          <w:numId w:val="27"/>
        </w:numPr>
        <w:shd w:val="clear" w:color="auto" w:fill="FFFFFF"/>
        <w:jc w:val="both"/>
        <w:rPr>
          <w:color w:val="000000"/>
        </w:rPr>
      </w:pPr>
      <w:r w:rsidRPr="00C34995">
        <w:rPr>
          <w:color w:val="000000"/>
        </w:rPr>
        <w:t>Сообщество учителей истории. Методические материалы на сайте «Сеть творческих учителей»</w:t>
      </w:r>
    </w:p>
    <w:p w:rsidR="00C34995" w:rsidRPr="00C34995" w:rsidRDefault="00C34995" w:rsidP="00C34995">
      <w:pPr>
        <w:pStyle w:val="a3"/>
        <w:numPr>
          <w:ilvl w:val="0"/>
          <w:numId w:val="27"/>
        </w:numPr>
        <w:shd w:val="clear" w:color="auto" w:fill="FFFFFF"/>
        <w:jc w:val="both"/>
        <w:rPr>
          <w:color w:val="000000"/>
        </w:rPr>
      </w:pPr>
      <w:r w:rsidRPr="00C34995">
        <w:rPr>
          <w:color w:val="000000"/>
        </w:rPr>
        <w:t>VIP.KM.RU  (методическая копилка уроков обществознания)</w:t>
      </w:r>
    </w:p>
    <w:p w:rsidR="00C34995" w:rsidRPr="00C34995" w:rsidRDefault="00C34995" w:rsidP="00C34995">
      <w:pPr>
        <w:pStyle w:val="a3"/>
        <w:numPr>
          <w:ilvl w:val="0"/>
          <w:numId w:val="27"/>
        </w:numPr>
        <w:shd w:val="clear" w:color="auto" w:fill="FFFFFF"/>
        <w:jc w:val="both"/>
        <w:rPr>
          <w:color w:val="000000"/>
        </w:rPr>
      </w:pPr>
      <w:r w:rsidRPr="00C34995">
        <w:rPr>
          <w:color w:val="000000"/>
        </w:rPr>
        <w:t>edu.km.ru (методическая кубышка)</w:t>
      </w:r>
    </w:p>
    <w:p w:rsidR="00C34995" w:rsidRPr="00C34995" w:rsidRDefault="00C34995" w:rsidP="00C34995">
      <w:pPr>
        <w:pStyle w:val="a3"/>
        <w:numPr>
          <w:ilvl w:val="0"/>
          <w:numId w:val="27"/>
        </w:numPr>
        <w:shd w:val="clear" w:color="auto" w:fill="FFFFFF"/>
        <w:jc w:val="both"/>
        <w:rPr>
          <w:color w:val="000000"/>
        </w:rPr>
      </w:pPr>
      <w:r w:rsidRPr="00C34995">
        <w:rPr>
          <w:color w:val="000000"/>
        </w:rPr>
        <w:t>hkolodrom.ru (Красноярский образовательный портал, рубрика для учителей)</w:t>
      </w:r>
    </w:p>
    <w:p w:rsidR="00C34995" w:rsidRPr="00C34995" w:rsidRDefault="00C34995" w:rsidP="00C34995">
      <w:pPr>
        <w:pStyle w:val="a3"/>
        <w:numPr>
          <w:ilvl w:val="0"/>
          <w:numId w:val="27"/>
        </w:numPr>
        <w:shd w:val="clear" w:color="auto" w:fill="FFFFFF"/>
        <w:jc w:val="both"/>
        <w:rPr>
          <w:color w:val="000000"/>
        </w:rPr>
      </w:pPr>
      <w:r w:rsidRPr="00C34995">
        <w:rPr>
          <w:color w:val="000000"/>
        </w:rPr>
        <w:t>history-lesson.ru (цоры для 8 класса), презентации Чернова по обществознанию.</w:t>
      </w:r>
    </w:p>
    <w:p w:rsidR="00C34995" w:rsidRPr="00C34995" w:rsidRDefault="00C34995" w:rsidP="00C34995">
      <w:pPr>
        <w:shd w:val="clear" w:color="auto" w:fill="FFFFFF"/>
        <w:spacing w:line="240" w:lineRule="auto"/>
        <w:ind w:firstLine="1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b/>
          <w:bCs/>
          <w:color w:val="000000"/>
          <w:sz w:val="24"/>
          <w:szCs w:val="24"/>
        </w:rPr>
        <w:t>Материально-технического обеспечения образовательного процесса:</w:t>
      </w:r>
    </w:p>
    <w:p w:rsidR="00C34995" w:rsidRPr="00C34995" w:rsidRDefault="00C34995" w:rsidP="00C34995">
      <w:pPr>
        <w:shd w:val="clear" w:color="auto" w:fill="FFFFFF"/>
        <w:spacing w:line="240" w:lineRule="auto"/>
        <w:ind w:firstLine="79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В комплект учебных материалов по обществознанию для 8 класса входят:</w:t>
      </w:r>
    </w:p>
    <w:p w:rsidR="00C34995" w:rsidRPr="00C34995" w:rsidRDefault="00C34995" w:rsidP="00C34995">
      <w:pPr>
        <w:numPr>
          <w:ilvl w:val="0"/>
          <w:numId w:val="20"/>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учебники (в книжной и электронной форме);</w:t>
      </w:r>
    </w:p>
    <w:p w:rsidR="00C34995" w:rsidRPr="00C34995" w:rsidRDefault="00C34995" w:rsidP="00C34995">
      <w:pPr>
        <w:numPr>
          <w:ilvl w:val="0"/>
          <w:numId w:val="20"/>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таблицы, иллюстрации, картографические и изобразительные электронные материалы;</w:t>
      </w:r>
    </w:p>
    <w:p w:rsidR="00C34995" w:rsidRPr="00C34995" w:rsidRDefault="00C34995" w:rsidP="00C34995">
      <w:pPr>
        <w:numPr>
          <w:ilvl w:val="0"/>
          <w:numId w:val="20"/>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рабочие тетради;</w:t>
      </w:r>
    </w:p>
    <w:p w:rsidR="00C34995" w:rsidRPr="00C34995" w:rsidRDefault="00C34995" w:rsidP="00C34995">
      <w:pPr>
        <w:numPr>
          <w:ilvl w:val="0"/>
          <w:numId w:val="20"/>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сборники заданий, электронные обучающие программы;</w:t>
      </w:r>
    </w:p>
    <w:p w:rsidR="00C34995" w:rsidRPr="00C34995" w:rsidRDefault="00C34995" w:rsidP="00C34995">
      <w:pPr>
        <w:numPr>
          <w:ilvl w:val="0"/>
          <w:numId w:val="20"/>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справочные издания, энциклопедии (в книжной и электронной форме);</w:t>
      </w:r>
    </w:p>
    <w:p w:rsidR="00C34995" w:rsidRPr="00C34995" w:rsidRDefault="00C34995" w:rsidP="00C34995">
      <w:pPr>
        <w:numPr>
          <w:ilvl w:val="0"/>
          <w:numId w:val="20"/>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книги для чтения.</w:t>
      </w:r>
    </w:p>
    <w:p w:rsidR="00C34995" w:rsidRPr="00C34995" w:rsidRDefault="00C34995" w:rsidP="00C34995">
      <w:pPr>
        <w:shd w:val="clear" w:color="auto" w:fill="FFFFFF"/>
        <w:spacing w:line="240" w:lineRule="auto"/>
        <w:ind w:firstLine="79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Названные материалы могут быть представлены как в виде традиционных изданий, так и на электронных носителях.</w:t>
      </w:r>
    </w:p>
    <w:p w:rsidR="00C34995" w:rsidRPr="00C34995" w:rsidRDefault="00C34995" w:rsidP="00C34995">
      <w:pPr>
        <w:shd w:val="clear" w:color="auto" w:fill="FFFFFF"/>
        <w:spacing w:line="240" w:lineRule="auto"/>
        <w:ind w:firstLine="79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Комплект методических материалов и пособий для учителя включает:</w:t>
      </w:r>
    </w:p>
    <w:p w:rsidR="00C34995" w:rsidRPr="00C34995" w:rsidRDefault="00C34995" w:rsidP="00C34995">
      <w:pPr>
        <w:numPr>
          <w:ilvl w:val="0"/>
          <w:numId w:val="21"/>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программно-нормативные документы;</w:t>
      </w:r>
    </w:p>
    <w:p w:rsidR="00C34995" w:rsidRPr="00C34995" w:rsidRDefault="00C34995" w:rsidP="00C34995">
      <w:pPr>
        <w:numPr>
          <w:ilvl w:val="0"/>
          <w:numId w:val="21"/>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тематическое планирование;</w:t>
      </w:r>
    </w:p>
    <w:p w:rsidR="00C34995" w:rsidRPr="00C34995" w:rsidRDefault="00C34995" w:rsidP="00C34995">
      <w:pPr>
        <w:numPr>
          <w:ilvl w:val="0"/>
          <w:numId w:val="21"/>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предметные и курсовые методические пособия;</w:t>
      </w:r>
    </w:p>
    <w:p w:rsidR="00C34995" w:rsidRPr="00C34995" w:rsidRDefault="00C34995" w:rsidP="00C34995">
      <w:pPr>
        <w:numPr>
          <w:ilvl w:val="0"/>
          <w:numId w:val="21"/>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методические рекомендации по изучению отдельных вопросов, организации учебной работы.</w:t>
      </w:r>
    </w:p>
    <w:p w:rsidR="00C34995" w:rsidRPr="00C34995" w:rsidRDefault="00C34995" w:rsidP="00C34995">
      <w:pPr>
        <w:shd w:val="clear" w:color="auto" w:fill="FFFFFF"/>
        <w:spacing w:line="240" w:lineRule="auto"/>
        <w:contextualSpacing/>
        <w:jc w:val="center"/>
        <w:rPr>
          <w:rFonts w:ascii="Times New Roman" w:eastAsia="Times New Roman" w:hAnsi="Times New Roman" w:cs="Times New Roman"/>
          <w:color w:val="000000"/>
          <w:sz w:val="24"/>
          <w:szCs w:val="24"/>
        </w:rPr>
      </w:pPr>
      <w:r w:rsidRPr="00C34995">
        <w:rPr>
          <w:rFonts w:ascii="Times New Roman" w:eastAsia="Times New Roman" w:hAnsi="Times New Roman" w:cs="Times New Roman"/>
          <w:b/>
          <w:bCs/>
          <w:color w:val="000000"/>
          <w:sz w:val="24"/>
          <w:szCs w:val="24"/>
        </w:rPr>
        <w:t>7. Требования к результатам обучения</w:t>
      </w:r>
    </w:p>
    <w:p w:rsidR="00C34995" w:rsidRPr="00C34995" w:rsidRDefault="00C34995" w:rsidP="00C34995">
      <w:pPr>
        <w:shd w:val="clear" w:color="auto" w:fill="FFFFFF"/>
        <w:spacing w:line="240" w:lineRule="auto"/>
        <w:ind w:firstLine="710"/>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Результатами освоения выпускниками основной школы содержания программы по обществознанию явятся:</w:t>
      </w:r>
    </w:p>
    <w:p w:rsidR="00C34995" w:rsidRPr="00C34995" w:rsidRDefault="00C34995" w:rsidP="00C34995">
      <w:pPr>
        <w:numPr>
          <w:ilvl w:val="0"/>
          <w:numId w:val="19"/>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C34995" w:rsidRPr="00C34995" w:rsidRDefault="00C34995" w:rsidP="00C34995">
      <w:pPr>
        <w:numPr>
          <w:ilvl w:val="0"/>
          <w:numId w:val="19"/>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C34995" w:rsidRPr="00C34995" w:rsidRDefault="00C34995" w:rsidP="00C34995">
      <w:pPr>
        <w:numPr>
          <w:ilvl w:val="0"/>
          <w:numId w:val="19"/>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приверженность гуманистическим и демократическим ценностям, патриотизму и гражданственности;</w:t>
      </w:r>
    </w:p>
    <w:p w:rsidR="00C34995" w:rsidRPr="00C34995" w:rsidRDefault="00C34995" w:rsidP="00C34995">
      <w:pPr>
        <w:numPr>
          <w:ilvl w:val="0"/>
          <w:numId w:val="19"/>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C34995" w:rsidRPr="00C34995" w:rsidRDefault="00C34995" w:rsidP="00C34995">
      <w:pPr>
        <w:numPr>
          <w:ilvl w:val="0"/>
          <w:numId w:val="19"/>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понимание значения трудовой деятельности для личности и для общества;</w:t>
      </w:r>
    </w:p>
    <w:p w:rsidR="00C34995" w:rsidRPr="00C34995" w:rsidRDefault="00C34995" w:rsidP="00C34995">
      <w:pPr>
        <w:numPr>
          <w:ilvl w:val="0"/>
          <w:numId w:val="19"/>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понимание специфики познания мира средствами искусства в соотнесении с другими способами познания;</w:t>
      </w:r>
    </w:p>
    <w:p w:rsidR="00C34995" w:rsidRPr="00C34995" w:rsidRDefault="00C34995" w:rsidP="00C34995">
      <w:pPr>
        <w:numPr>
          <w:ilvl w:val="0"/>
          <w:numId w:val="19"/>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понимание роли искусства в становлении личности и в жизни общества; коммуникативной</w:t>
      </w:r>
    </w:p>
    <w:p w:rsidR="00C34995" w:rsidRPr="00C34995" w:rsidRDefault="00C34995" w:rsidP="00C34995">
      <w:pPr>
        <w:numPr>
          <w:ilvl w:val="0"/>
          <w:numId w:val="19"/>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lastRenderedPageBreak/>
        <w:t>знание определяющих признаков коммуникативной деятельности в сравнении с другими видами деятельности;</w:t>
      </w:r>
    </w:p>
    <w:p w:rsidR="00C34995" w:rsidRPr="00C34995" w:rsidRDefault="00C34995" w:rsidP="00C34995">
      <w:pPr>
        <w:numPr>
          <w:ilvl w:val="0"/>
          <w:numId w:val="19"/>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C34995" w:rsidRPr="00C34995" w:rsidRDefault="00C34995" w:rsidP="00C34995">
      <w:pPr>
        <w:numPr>
          <w:ilvl w:val="0"/>
          <w:numId w:val="19"/>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lastRenderedPageBreak/>
        <w:t>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C34995" w:rsidRPr="00C34995" w:rsidRDefault="00C34995" w:rsidP="00C34995">
      <w:pPr>
        <w:numPr>
          <w:ilvl w:val="0"/>
          <w:numId w:val="19"/>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понимание значения коммуникации в межличностном общении;</w:t>
      </w:r>
    </w:p>
    <w:p w:rsidR="00C34995" w:rsidRPr="00C34995" w:rsidRDefault="00C34995" w:rsidP="00C34995">
      <w:pPr>
        <w:numPr>
          <w:ilvl w:val="0"/>
          <w:numId w:val="19"/>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умение взаимодействовать в ходе выполнения групповой работы, вести диалог, участвовать в дискуссии, аргументировать собственную точку зрения;</w:t>
      </w:r>
    </w:p>
    <w:p w:rsidR="00C34995" w:rsidRPr="00C34995" w:rsidRDefault="00C34995" w:rsidP="00C34995">
      <w:pPr>
        <w:numPr>
          <w:ilvl w:val="0"/>
          <w:numId w:val="19"/>
        </w:numPr>
        <w:shd w:val="clear" w:color="auto" w:fill="FFFFFF"/>
        <w:spacing w:after="0" w:line="240" w:lineRule="auto"/>
        <w:ind w:left="426"/>
        <w:contextualSpacing/>
        <w:jc w:val="both"/>
        <w:rPr>
          <w:rFonts w:ascii="Times New Roman" w:eastAsia="Times New Roman" w:hAnsi="Times New Roman" w:cs="Times New Roman"/>
          <w:color w:val="000000"/>
          <w:sz w:val="24"/>
          <w:szCs w:val="24"/>
        </w:rPr>
      </w:pPr>
      <w:r w:rsidRPr="00C34995">
        <w:rPr>
          <w:rFonts w:ascii="Times New Roman" w:eastAsia="Times New Roman" w:hAnsi="Times New Roman" w:cs="Times New Roman"/>
          <w:color w:val="000000"/>
          <w:sz w:val="24"/>
          <w:szCs w:val="24"/>
        </w:rPr>
        <w:t>знакомство с отдельными приемами и техниками преодоления конфликтов.</w:t>
      </w:r>
    </w:p>
    <w:p w:rsidR="00C34995" w:rsidRPr="00C34995" w:rsidRDefault="00C34995" w:rsidP="00C34995">
      <w:pPr>
        <w:pStyle w:val="a4"/>
        <w:suppressAutoHyphens/>
        <w:contextualSpacing/>
        <w:jc w:val="center"/>
        <w:rPr>
          <w:b/>
        </w:rPr>
      </w:pPr>
      <w:r w:rsidRPr="00C34995">
        <w:rPr>
          <w:b/>
        </w:rPr>
        <w:t>8.Нормы оценки знаний за выполнение теста учащихся по обществознанию</w:t>
      </w:r>
    </w:p>
    <w:tbl>
      <w:tblPr>
        <w:tblW w:w="0" w:type="auto"/>
        <w:jc w:val="center"/>
        <w:tblLayout w:type="fixed"/>
        <w:tblCellMar>
          <w:left w:w="0" w:type="dxa"/>
          <w:right w:w="0" w:type="dxa"/>
        </w:tblCellMar>
        <w:tblLook w:val="0000"/>
      </w:tblPr>
      <w:tblGrid>
        <w:gridCol w:w="2435"/>
        <w:gridCol w:w="1895"/>
        <w:gridCol w:w="1895"/>
        <w:gridCol w:w="1895"/>
        <w:gridCol w:w="1905"/>
      </w:tblGrid>
      <w:tr w:rsidR="00C34995" w:rsidRPr="00C34995" w:rsidTr="00C34995">
        <w:trPr>
          <w:trHeight w:val="828"/>
          <w:jc w:val="center"/>
        </w:trPr>
        <w:tc>
          <w:tcPr>
            <w:tcW w:w="2435" w:type="dxa"/>
            <w:tcBorders>
              <w:top w:val="single" w:sz="4" w:space="0" w:color="000000"/>
              <w:left w:val="single" w:sz="4" w:space="0" w:color="000000"/>
              <w:bottom w:val="single" w:sz="4" w:space="0" w:color="000000"/>
            </w:tcBorders>
            <w:shd w:val="clear" w:color="auto" w:fill="auto"/>
            <w:vAlign w:val="center"/>
          </w:tcPr>
          <w:p w:rsidR="00C34995" w:rsidRPr="00C34995" w:rsidRDefault="00C34995" w:rsidP="00C34995">
            <w:pPr>
              <w:pStyle w:val="a4"/>
              <w:contextualSpacing/>
              <w:jc w:val="both"/>
            </w:pPr>
            <w:r w:rsidRPr="00C34995">
              <w:rPr>
                <w:b/>
              </w:rPr>
              <w:t>% выполнения</w:t>
            </w:r>
          </w:p>
        </w:tc>
        <w:tc>
          <w:tcPr>
            <w:tcW w:w="1895" w:type="dxa"/>
            <w:tcBorders>
              <w:top w:val="single" w:sz="4" w:space="0" w:color="000000"/>
              <w:left w:val="single" w:sz="4" w:space="0" w:color="000000"/>
              <w:bottom w:val="single" w:sz="4" w:space="0" w:color="000000"/>
            </w:tcBorders>
            <w:shd w:val="clear" w:color="auto" w:fill="auto"/>
            <w:vAlign w:val="center"/>
          </w:tcPr>
          <w:p w:rsidR="00C34995" w:rsidRPr="00C34995" w:rsidRDefault="00C34995" w:rsidP="00C34995">
            <w:pPr>
              <w:pStyle w:val="a4"/>
              <w:contextualSpacing/>
              <w:jc w:val="both"/>
            </w:pPr>
            <w:r w:rsidRPr="00C34995">
              <w:t>0-35</w:t>
            </w:r>
          </w:p>
        </w:tc>
        <w:tc>
          <w:tcPr>
            <w:tcW w:w="1895" w:type="dxa"/>
            <w:tcBorders>
              <w:top w:val="single" w:sz="4" w:space="0" w:color="000000"/>
              <w:left w:val="single" w:sz="4" w:space="0" w:color="000000"/>
              <w:bottom w:val="single" w:sz="4" w:space="0" w:color="000000"/>
            </w:tcBorders>
            <w:shd w:val="clear" w:color="auto" w:fill="auto"/>
            <w:vAlign w:val="center"/>
          </w:tcPr>
          <w:p w:rsidR="00C34995" w:rsidRPr="00C34995" w:rsidRDefault="00C34995" w:rsidP="00C34995">
            <w:pPr>
              <w:pStyle w:val="a4"/>
              <w:snapToGrid w:val="0"/>
              <w:contextualSpacing/>
              <w:jc w:val="both"/>
            </w:pPr>
          </w:p>
          <w:p w:rsidR="00C34995" w:rsidRPr="00C34995" w:rsidRDefault="00C34995" w:rsidP="00C34995">
            <w:pPr>
              <w:pStyle w:val="a4"/>
              <w:contextualSpacing/>
              <w:jc w:val="both"/>
            </w:pPr>
            <w:r w:rsidRPr="00C34995">
              <w:t>36-60</w:t>
            </w:r>
          </w:p>
          <w:p w:rsidR="00C34995" w:rsidRPr="00C34995" w:rsidRDefault="00C34995" w:rsidP="00C34995">
            <w:pPr>
              <w:pStyle w:val="a4"/>
              <w:contextualSpacing/>
              <w:jc w:val="both"/>
            </w:pPr>
          </w:p>
        </w:tc>
        <w:tc>
          <w:tcPr>
            <w:tcW w:w="1895" w:type="dxa"/>
            <w:tcBorders>
              <w:top w:val="single" w:sz="4" w:space="0" w:color="000000"/>
              <w:left w:val="single" w:sz="4" w:space="0" w:color="000000"/>
              <w:bottom w:val="single" w:sz="4" w:space="0" w:color="000000"/>
            </w:tcBorders>
            <w:shd w:val="clear" w:color="auto" w:fill="auto"/>
            <w:vAlign w:val="center"/>
          </w:tcPr>
          <w:p w:rsidR="00C34995" w:rsidRPr="00C34995" w:rsidRDefault="00C34995" w:rsidP="00C34995">
            <w:pPr>
              <w:pStyle w:val="a4"/>
              <w:contextualSpacing/>
              <w:jc w:val="both"/>
            </w:pPr>
            <w:r w:rsidRPr="00C34995">
              <w:t>61-85</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4995" w:rsidRPr="00C34995" w:rsidRDefault="00C34995" w:rsidP="00C34995">
            <w:pPr>
              <w:pStyle w:val="a4"/>
              <w:contextualSpacing/>
              <w:jc w:val="both"/>
            </w:pPr>
            <w:r w:rsidRPr="00C34995">
              <w:t>86-100</w:t>
            </w:r>
          </w:p>
        </w:tc>
      </w:tr>
      <w:tr w:rsidR="00C34995" w:rsidRPr="00C34995" w:rsidTr="00C34995">
        <w:trPr>
          <w:trHeight w:val="828"/>
          <w:jc w:val="center"/>
        </w:trPr>
        <w:tc>
          <w:tcPr>
            <w:tcW w:w="2435" w:type="dxa"/>
            <w:tcBorders>
              <w:top w:val="single" w:sz="4" w:space="0" w:color="000000"/>
              <w:left w:val="single" w:sz="4" w:space="0" w:color="000000"/>
              <w:bottom w:val="single" w:sz="4" w:space="0" w:color="000000"/>
            </w:tcBorders>
            <w:shd w:val="clear" w:color="auto" w:fill="auto"/>
            <w:vAlign w:val="center"/>
          </w:tcPr>
          <w:p w:rsidR="00C34995" w:rsidRPr="00C34995" w:rsidRDefault="00C34995" w:rsidP="00C34995">
            <w:pPr>
              <w:pStyle w:val="a4"/>
              <w:contextualSpacing/>
              <w:jc w:val="both"/>
            </w:pPr>
            <w:r w:rsidRPr="00C34995">
              <w:rPr>
                <w:b/>
              </w:rPr>
              <w:t>Отметка</w:t>
            </w:r>
          </w:p>
        </w:tc>
        <w:tc>
          <w:tcPr>
            <w:tcW w:w="1895" w:type="dxa"/>
            <w:tcBorders>
              <w:top w:val="single" w:sz="4" w:space="0" w:color="000000"/>
              <w:left w:val="single" w:sz="4" w:space="0" w:color="000000"/>
              <w:bottom w:val="single" w:sz="4" w:space="0" w:color="000000"/>
            </w:tcBorders>
            <w:shd w:val="clear" w:color="auto" w:fill="auto"/>
            <w:vAlign w:val="center"/>
          </w:tcPr>
          <w:p w:rsidR="00C34995" w:rsidRPr="00C34995" w:rsidRDefault="00C34995" w:rsidP="00C34995">
            <w:pPr>
              <w:pStyle w:val="a4"/>
              <w:contextualSpacing/>
              <w:jc w:val="both"/>
            </w:pPr>
            <w:r w:rsidRPr="00C34995">
              <w:t>«2»</w:t>
            </w:r>
          </w:p>
        </w:tc>
        <w:tc>
          <w:tcPr>
            <w:tcW w:w="1895" w:type="dxa"/>
            <w:tcBorders>
              <w:top w:val="single" w:sz="4" w:space="0" w:color="000000"/>
              <w:left w:val="single" w:sz="4" w:space="0" w:color="000000"/>
              <w:bottom w:val="single" w:sz="4" w:space="0" w:color="000000"/>
            </w:tcBorders>
            <w:shd w:val="clear" w:color="auto" w:fill="auto"/>
            <w:vAlign w:val="center"/>
          </w:tcPr>
          <w:p w:rsidR="00C34995" w:rsidRPr="00C34995" w:rsidRDefault="00C34995" w:rsidP="00C34995">
            <w:pPr>
              <w:pStyle w:val="a4"/>
              <w:contextualSpacing/>
              <w:jc w:val="both"/>
            </w:pPr>
            <w:r w:rsidRPr="00C34995">
              <w:t>«3»</w:t>
            </w:r>
          </w:p>
        </w:tc>
        <w:tc>
          <w:tcPr>
            <w:tcW w:w="1895" w:type="dxa"/>
            <w:tcBorders>
              <w:top w:val="single" w:sz="4" w:space="0" w:color="000000"/>
              <w:left w:val="single" w:sz="4" w:space="0" w:color="000000"/>
              <w:bottom w:val="single" w:sz="4" w:space="0" w:color="000000"/>
            </w:tcBorders>
            <w:shd w:val="clear" w:color="auto" w:fill="auto"/>
            <w:vAlign w:val="center"/>
          </w:tcPr>
          <w:p w:rsidR="00C34995" w:rsidRPr="00C34995" w:rsidRDefault="00C34995" w:rsidP="00C34995">
            <w:pPr>
              <w:pStyle w:val="a4"/>
              <w:contextualSpacing/>
              <w:jc w:val="both"/>
            </w:pPr>
            <w:r w:rsidRPr="00C34995">
              <w:t>«4»</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4995" w:rsidRPr="00C34995" w:rsidRDefault="00C34995" w:rsidP="00C34995">
            <w:pPr>
              <w:pStyle w:val="a4"/>
              <w:contextualSpacing/>
              <w:jc w:val="both"/>
            </w:pPr>
            <w:r w:rsidRPr="00C34995">
              <w:t>«5»</w:t>
            </w:r>
          </w:p>
        </w:tc>
      </w:tr>
    </w:tbl>
    <w:p w:rsidR="00C34995" w:rsidRPr="00C34995" w:rsidRDefault="00C34995" w:rsidP="00C34995">
      <w:pPr>
        <w:pStyle w:val="a4"/>
        <w:ind w:left="720"/>
        <w:contextualSpacing/>
        <w:jc w:val="center"/>
        <w:rPr>
          <w:b/>
        </w:rPr>
      </w:pPr>
      <w:r w:rsidRPr="00C34995">
        <w:rPr>
          <w:b/>
        </w:rPr>
        <w:t>Нормы оценки знаний за творческие работы учащихся по обществознанию</w:t>
      </w:r>
    </w:p>
    <w:p w:rsidR="00C34995" w:rsidRPr="00C34995" w:rsidRDefault="00C34995" w:rsidP="00C34995">
      <w:pPr>
        <w:pStyle w:val="a4"/>
        <w:ind w:left="720"/>
        <w:contextualSpacing/>
        <w:jc w:val="both"/>
        <w:rPr>
          <w:b/>
        </w:rPr>
      </w:pPr>
    </w:p>
    <w:tbl>
      <w:tblPr>
        <w:tblW w:w="0" w:type="auto"/>
        <w:tblInd w:w="108" w:type="dxa"/>
        <w:tblLayout w:type="fixed"/>
        <w:tblLook w:val="0000"/>
      </w:tblPr>
      <w:tblGrid>
        <w:gridCol w:w="2410"/>
        <w:gridCol w:w="2992"/>
        <w:gridCol w:w="2800"/>
        <w:gridCol w:w="2799"/>
        <w:gridCol w:w="2810"/>
      </w:tblGrid>
      <w:tr w:rsidR="00C34995" w:rsidRPr="00C34995" w:rsidTr="00C34995">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rPr>
                <w:b/>
                <w:i/>
              </w:rPr>
            </w:pPr>
            <w:r w:rsidRPr="00C34995">
              <w:rPr>
                <w:b/>
                <w:i/>
              </w:rPr>
              <w:t>Отметка / Содержание</w:t>
            </w:r>
          </w:p>
        </w:tc>
        <w:tc>
          <w:tcPr>
            <w:tcW w:w="299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rPr>
                <w:b/>
                <w:i/>
              </w:rPr>
            </w:pPr>
            <w:r w:rsidRPr="00C34995">
              <w:rPr>
                <w:b/>
                <w:i/>
              </w:rPr>
              <w:t>2</w:t>
            </w:r>
          </w:p>
        </w:tc>
        <w:tc>
          <w:tcPr>
            <w:tcW w:w="280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rPr>
                <w:b/>
                <w:i/>
              </w:rPr>
            </w:pPr>
            <w:r w:rsidRPr="00C34995">
              <w:rPr>
                <w:b/>
                <w:i/>
              </w:rPr>
              <w:t>3</w:t>
            </w:r>
          </w:p>
        </w:tc>
        <w:tc>
          <w:tcPr>
            <w:tcW w:w="2799"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rPr>
                <w:b/>
                <w:i/>
              </w:rPr>
            </w:pPr>
            <w:r w:rsidRPr="00C34995">
              <w:rPr>
                <w:b/>
                <w:i/>
              </w:rPr>
              <w:t>4</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contextualSpacing/>
              <w:jc w:val="both"/>
            </w:pPr>
            <w:r w:rsidRPr="00C34995">
              <w:rPr>
                <w:b/>
                <w:i/>
              </w:rPr>
              <w:t>5</w:t>
            </w:r>
          </w:p>
        </w:tc>
      </w:tr>
      <w:tr w:rsidR="00C34995" w:rsidRPr="00C34995" w:rsidTr="00C34995">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p>
          <w:p w:rsidR="00C34995" w:rsidRPr="00C34995" w:rsidRDefault="00C34995" w:rsidP="00C34995">
            <w:pPr>
              <w:pStyle w:val="a4"/>
              <w:contextualSpacing/>
              <w:jc w:val="both"/>
            </w:pPr>
            <w:r w:rsidRPr="00C34995">
              <w:t>Общая информация</w:t>
            </w:r>
          </w:p>
        </w:tc>
        <w:tc>
          <w:tcPr>
            <w:tcW w:w="299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Тема предмета не очевидна. Информация не точна или не дана.</w:t>
            </w:r>
          </w:p>
          <w:p w:rsidR="00C34995" w:rsidRPr="00C34995" w:rsidRDefault="00C34995" w:rsidP="00C34995">
            <w:pPr>
              <w:pStyle w:val="a4"/>
              <w:contextualSpacing/>
              <w:jc w:val="both"/>
            </w:pPr>
          </w:p>
        </w:tc>
        <w:tc>
          <w:tcPr>
            <w:tcW w:w="280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Информация частично изложена.  В работе использован только один ресурс.</w:t>
            </w:r>
          </w:p>
        </w:tc>
        <w:tc>
          <w:tcPr>
            <w:tcW w:w="2799"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Достаточно точная информация. Использовано более одного ресурса.</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contextualSpacing/>
              <w:jc w:val="both"/>
            </w:pPr>
            <w:r w:rsidRPr="00C34995">
              <w:t>Данная информация кратка и ясна. Использовано более одного ресурса.</w:t>
            </w:r>
          </w:p>
        </w:tc>
      </w:tr>
      <w:tr w:rsidR="00C34995" w:rsidRPr="00C34995" w:rsidTr="00C34995">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p>
          <w:p w:rsidR="00C34995" w:rsidRPr="00C34995" w:rsidRDefault="00C34995" w:rsidP="00C34995">
            <w:pPr>
              <w:pStyle w:val="a4"/>
              <w:contextualSpacing/>
              <w:jc w:val="both"/>
            </w:pPr>
            <w:r w:rsidRPr="00C34995">
              <w:t>Тема</w:t>
            </w:r>
          </w:p>
        </w:tc>
        <w:tc>
          <w:tcPr>
            <w:tcW w:w="299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Не раскрыта и не ясна тема урока. Объяснения некорректны, запутаны или не верны.</w:t>
            </w:r>
          </w:p>
        </w:tc>
        <w:tc>
          <w:tcPr>
            <w:tcW w:w="280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Тема частично раскрыта. Некоторый материал изложен некорректно.</w:t>
            </w:r>
          </w:p>
        </w:tc>
        <w:tc>
          <w:tcPr>
            <w:tcW w:w="2799"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Сформулирована и раскрыта тема урока.</w:t>
            </w:r>
          </w:p>
          <w:p w:rsidR="00C34995" w:rsidRPr="00C34995" w:rsidRDefault="00C34995" w:rsidP="00C34995">
            <w:pPr>
              <w:pStyle w:val="a4"/>
              <w:contextualSpacing/>
              <w:jc w:val="both"/>
            </w:pPr>
            <w:r w:rsidRPr="00C34995">
              <w:t>Ясно изложен материал.</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contextualSpacing/>
              <w:jc w:val="both"/>
            </w:pPr>
            <w:r w:rsidRPr="00C34995">
              <w:t>Сформулирована и раскрыта тема урока.</w:t>
            </w:r>
          </w:p>
          <w:p w:rsidR="00C34995" w:rsidRPr="00C34995" w:rsidRDefault="00C34995" w:rsidP="00C34995">
            <w:pPr>
              <w:pStyle w:val="a4"/>
              <w:contextualSpacing/>
              <w:jc w:val="both"/>
            </w:pPr>
            <w:r w:rsidRPr="00C34995">
              <w:t>Полностью изложены основные аспекты темы урока.</w:t>
            </w:r>
          </w:p>
        </w:tc>
      </w:tr>
      <w:tr w:rsidR="00C34995" w:rsidRPr="00C34995" w:rsidTr="00C34995">
        <w:trPr>
          <w:trHeight w:val="1071"/>
        </w:trPr>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p>
          <w:p w:rsidR="00C34995" w:rsidRPr="00C34995" w:rsidRDefault="00C34995" w:rsidP="00C34995">
            <w:pPr>
              <w:pStyle w:val="a4"/>
              <w:contextualSpacing/>
              <w:jc w:val="both"/>
            </w:pPr>
            <w:r w:rsidRPr="00C34995">
              <w:t>Применение и проблемы</w:t>
            </w:r>
          </w:p>
          <w:p w:rsidR="00C34995" w:rsidRPr="00C34995" w:rsidRDefault="00C34995" w:rsidP="00C34995">
            <w:pPr>
              <w:pStyle w:val="a4"/>
              <w:contextualSpacing/>
              <w:jc w:val="both"/>
            </w:pPr>
          </w:p>
          <w:p w:rsidR="00C34995" w:rsidRPr="00C34995" w:rsidRDefault="00C34995" w:rsidP="00C34995">
            <w:pPr>
              <w:pStyle w:val="a4"/>
              <w:contextualSpacing/>
              <w:jc w:val="both"/>
            </w:pPr>
          </w:p>
        </w:tc>
        <w:tc>
          <w:tcPr>
            <w:tcW w:w="299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Не определена  область применения данной темы. Процесс решения неточный или неправильный.</w:t>
            </w:r>
          </w:p>
        </w:tc>
        <w:tc>
          <w:tcPr>
            <w:tcW w:w="280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Отражены некоторые области применения темы. Процесс решения неполный.</w:t>
            </w:r>
          </w:p>
        </w:tc>
        <w:tc>
          <w:tcPr>
            <w:tcW w:w="2799"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Отражены области применения темы. Процесс решения практически завершен.</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contextualSpacing/>
              <w:jc w:val="both"/>
            </w:pPr>
            <w:r w:rsidRPr="00C34995">
              <w:t>Отражены области применения темы. Изложена стратегия решения проблем.</w:t>
            </w:r>
          </w:p>
        </w:tc>
      </w:tr>
    </w:tbl>
    <w:p w:rsidR="00C34995" w:rsidRPr="00C34995" w:rsidRDefault="00C34995" w:rsidP="00C34995">
      <w:pPr>
        <w:pStyle w:val="a4"/>
        <w:ind w:left="720"/>
        <w:contextualSpacing/>
        <w:jc w:val="both"/>
      </w:pPr>
    </w:p>
    <w:p w:rsidR="00C34995" w:rsidRPr="00C34995" w:rsidRDefault="00C34995" w:rsidP="00C34995">
      <w:pPr>
        <w:pStyle w:val="a4"/>
        <w:ind w:left="720"/>
        <w:contextualSpacing/>
        <w:jc w:val="center"/>
        <w:rPr>
          <w:b/>
        </w:rPr>
      </w:pPr>
      <w:r w:rsidRPr="00C34995">
        <w:rPr>
          <w:b/>
        </w:rPr>
        <w:t>Критерии оценки мультимедийной презентации</w:t>
      </w:r>
    </w:p>
    <w:p w:rsidR="00C34995" w:rsidRPr="00C34995" w:rsidRDefault="00C34995" w:rsidP="00C34995">
      <w:pPr>
        <w:pStyle w:val="a4"/>
        <w:ind w:left="720"/>
        <w:contextualSpacing/>
        <w:jc w:val="both"/>
        <w:rPr>
          <w:b/>
        </w:rPr>
      </w:pPr>
    </w:p>
    <w:tbl>
      <w:tblPr>
        <w:tblW w:w="0" w:type="auto"/>
        <w:tblInd w:w="108" w:type="dxa"/>
        <w:tblLayout w:type="fixed"/>
        <w:tblLook w:val="0000"/>
      </w:tblPr>
      <w:tblGrid>
        <w:gridCol w:w="9072"/>
        <w:gridCol w:w="2410"/>
        <w:gridCol w:w="1630"/>
        <w:gridCol w:w="1645"/>
      </w:tblGrid>
      <w:tr w:rsidR="00C34995" w:rsidRPr="00C34995" w:rsidTr="00C34995">
        <w:trPr>
          <w:trHeight w:val="639"/>
        </w:trPr>
        <w:tc>
          <w:tcPr>
            <w:tcW w:w="907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rPr>
                <w:b/>
                <w:i/>
              </w:rPr>
            </w:pPr>
            <w:r w:rsidRPr="00C34995">
              <w:rPr>
                <w:b/>
                <w:i/>
              </w:rPr>
              <w:t>СОЗДАНИЕСЛАЙДОВ</w:t>
            </w:r>
          </w:p>
        </w:tc>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rPr>
                <w:b/>
                <w:i/>
              </w:rPr>
            </w:pPr>
            <w:r w:rsidRPr="00C34995">
              <w:rPr>
                <w:b/>
                <w:i/>
              </w:rPr>
              <w:t>Максимальное количество баллов</w:t>
            </w:r>
          </w:p>
        </w:tc>
        <w:tc>
          <w:tcPr>
            <w:tcW w:w="163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rPr>
                <w:b/>
                <w:i/>
              </w:rPr>
            </w:pPr>
            <w:r w:rsidRPr="00C34995">
              <w:rPr>
                <w:b/>
                <w:i/>
              </w:rPr>
              <w:t>Оценка группы</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contextualSpacing/>
              <w:jc w:val="both"/>
            </w:pPr>
            <w:r w:rsidRPr="00C34995">
              <w:rPr>
                <w:b/>
                <w:i/>
              </w:rPr>
              <w:t>Оценка учителя</w:t>
            </w:r>
          </w:p>
        </w:tc>
      </w:tr>
      <w:tr w:rsidR="00C34995" w:rsidRPr="00C34995" w:rsidTr="00C34995">
        <w:tc>
          <w:tcPr>
            <w:tcW w:w="907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lastRenderedPageBreak/>
              <w:t xml:space="preserve">Титульный слайд с заголовком </w:t>
            </w:r>
          </w:p>
        </w:tc>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5</w:t>
            </w:r>
          </w:p>
        </w:tc>
        <w:tc>
          <w:tcPr>
            <w:tcW w:w="163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snapToGrid w:val="0"/>
              <w:contextualSpacing/>
              <w:jc w:val="both"/>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snapToGrid w:val="0"/>
              <w:contextualSpacing/>
              <w:jc w:val="both"/>
            </w:pPr>
          </w:p>
        </w:tc>
      </w:tr>
      <w:tr w:rsidR="00C34995" w:rsidRPr="00C34995" w:rsidTr="00C34995">
        <w:tc>
          <w:tcPr>
            <w:tcW w:w="907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Минимальное количество – 10 слайдов</w:t>
            </w:r>
          </w:p>
        </w:tc>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10</w:t>
            </w:r>
          </w:p>
        </w:tc>
        <w:tc>
          <w:tcPr>
            <w:tcW w:w="163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snapToGrid w:val="0"/>
              <w:contextualSpacing/>
              <w:jc w:val="both"/>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snapToGrid w:val="0"/>
              <w:contextualSpacing/>
              <w:jc w:val="both"/>
            </w:pPr>
          </w:p>
        </w:tc>
      </w:tr>
      <w:tr w:rsidR="00C34995" w:rsidRPr="00C34995" w:rsidTr="00C34995">
        <w:tc>
          <w:tcPr>
            <w:tcW w:w="907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Использование дополнительных эффектов PowerPoint (смена слайдов, звук, графики)</w:t>
            </w:r>
          </w:p>
        </w:tc>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5</w:t>
            </w:r>
          </w:p>
        </w:tc>
        <w:tc>
          <w:tcPr>
            <w:tcW w:w="163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snapToGrid w:val="0"/>
              <w:contextualSpacing/>
              <w:jc w:val="both"/>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snapToGrid w:val="0"/>
              <w:contextualSpacing/>
              <w:jc w:val="both"/>
            </w:pPr>
          </w:p>
        </w:tc>
      </w:tr>
      <w:tr w:rsidR="00C34995" w:rsidRPr="00C34995" w:rsidTr="00C34995">
        <w:trPr>
          <w:cantSplit/>
          <w:trHeight w:val="247"/>
        </w:trPr>
        <w:tc>
          <w:tcPr>
            <w:tcW w:w="14757" w:type="dxa"/>
            <w:gridSpan w:val="4"/>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contextualSpacing/>
              <w:jc w:val="both"/>
            </w:pPr>
            <w:r w:rsidRPr="00C34995">
              <w:rPr>
                <w:b/>
              </w:rPr>
              <w:t>СОДЕРЖАНИЕ</w:t>
            </w:r>
          </w:p>
        </w:tc>
      </w:tr>
      <w:tr w:rsidR="00C34995" w:rsidRPr="00C34995" w:rsidTr="00C34995">
        <w:trPr>
          <w:trHeight w:val="265"/>
        </w:trPr>
        <w:tc>
          <w:tcPr>
            <w:tcW w:w="907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Использование эффектов анимации</w:t>
            </w:r>
          </w:p>
        </w:tc>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15</w:t>
            </w:r>
          </w:p>
        </w:tc>
        <w:tc>
          <w:tcPr>
            <w:tcW w:w="163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snapToGrid w:val="0"/>
              <w:contextualSpacing/>
              <w:jc w:val="both"/>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snapToGrid w:val="0"/>
              <w:contextualSpacing/>
              <w:jc w:val="both"/>
            </w:pPr>
          </w:p>
        </w:tc>
      </w:tr>
      <w:tr w:rsidR="00C34995" w:rsidRPr="00C34995" w:rsidTr="00C34995">
        <w:tc>
          <w:tcPr>
            <w:tcW w:w="907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Вставка графиков и таблиц</w:t>
            </w:r>
          </w:p>
        </w:tc>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10</w:t>
            </w:r>
          </w:p>
        </w:tc>
        <w:tc>
          <w:tcPr>
            <w:tcW w:w="163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snapToGrid w:val="0"/>
              <w:contextualSpacing/>
              <w:jc w:val="both"/>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snapToGrid w:val="0"/>
              <w:contextualSpacing/>
              <w:jc w:val="both"/>
            </w:pPr>
          </w:p>
        </w:tc>
      </w:tr>
      <w:tr w:rsidR="00C34995" w:rsidRPr="00C34995" w:rsidTr="00C34995">
        <w:tc>
          <w:tcPr>
            <w:tcW w:w="907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Выводы, обоснованные с научной точки зрения, основанные на данных</w:t>
            </w:r>
          </w:p>
        </w:tc>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10</w:t>
            </w:r>
          </w:p>
        </w:tc>
        <w:tc>
          <w:tcPr>
            <w:tcW w:w="163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snapToGrid w:val="0"/>
              <w:contextualSpacing/>
              <w:jc w:val="both"/>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snapToGrid w:val="0"/>
              <w:contextualSpacing/>
              <w:jc w:val="both"/>
            </w:pPr>
          </w:p>
        </w:tc>
      </w:tr>
      <w:tr w:rsidR="00C34995" w:rsidRPr="00C34995" w:rsidTr="00C34995">
        <w:tc>
          <w:tcPr>
            <w:tcW w:w="907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Грамотное создание и сохранение документов в папке рабочих материалов</w:t>
            </w:r>
          </w:p>
        </w:tc>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5</w:t>
            </w:r>
          </w:p>
        </w:tc>
        <w:tc>
          <w:tcPr>
            <w:tcW w:w="163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snapToGrid w:val="0"/>
              <w:contextualSpacing/>
              <w:jc w:val="both"/>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snapToGrid w:val="0"/>
              <w:contextualSpacing/>
              <w:jc w:val="both"/>
            </w:pPr>
          </w:p>
        </w:tc>
      </w:tr>
      <w:tr w:rsidR="00C34995" w:rsidRPr="00C34995" w:rsidTr="00C34995">
        <w:trPr>
          <w:cantSplit/>
          <w:trHeight w:val="196"/>
        </w:trPr>
        <w:tc>
          <w:tcPr>
            <w:tcW w:w="14757" w:type="dxa"/>
            <w:gridSpan w:val="4"/>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contextualSpacing/>
              <w:jc w:val="both"/>
            </w:pPr>
            <w:r w:rsidRPr="00C34995">
              <w:rPr>
                <w:b/>
              </w:rPr>
              <w:t>ОРГАНИЗАЦИЯ</w:t>
            </w:r>
          </w:p>
        </w:tc>
      </w:tr>
      <w:tr w:rsidR="00C34995" w:rsidRPr="00C34995" w:rsidTr="00C34995">
        <w:tc>
          <w:tcPr>
            <w:tcW w:w="907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Текст хорошо написан и сформированные идеи ясно изложены и структурированы</w:t>
            </w:r>
          </w:p>
        </w:tc>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10</w:t>
            </w:r>
          </w:p>
        </w:tc>
        <w:tc>
          <w:tcPr>
            <w:tcW w:w="163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snapToGrid w:val="0"/>
              <w:contextualSpacing/>
              <w:jc w:val="both"/>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snapToGrid w:val="0"/>
              <w:contextualSpacing/>
              <w:jc w:val="both"/>
            </w:pPr>
          </w:p>
        </w:tc>
      </w:tr>
      <w:tr w:rsidR="00C34995" w:rsidRPr="00C34995" w:rsidTr="00C34995">
        <w:tc>
          <w:tcPr>
            <w:tcW w:w="907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Слайды представлены в логической последовательности</w:t>
            </w:r>
          </w:p>
        </w:tc>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5</w:t>
            </w:r>
          </w:p>
        </w:tc>
        <w:tc>
          <w:tcPr>
            <w:tcW w:w="163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snapToGrid w:val="0"/>
              <w:contextualSpacing/>
              <w:jc w:val="both"/>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snapToGrid w:val="0"/>
              <w:contextualSpacing/>
              <w:jc w:val="both"/>
            </w:pPr>
          </w:p>
        </w:tc>
      </w:tr>
      <w:tr w:rsidR="00C34995" w:rsidRPr="00C34995" w:rsidTr="00C34995">
        <w:tc>
          <w:tcPr>
            <w:tcW w:w="907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Красивое оформление презентации</w:t>
            </w:r>
          </w:p>
        </w:tc>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10</w:t>
            </w:r>
          </w:p>
        </w:tc>
        <w:tc>
          <w:tcPr>
            <w:tcW w:w="163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snapToGrid w:val="0"/>
              <w:contextualSpacing/>
              <w:jc w:val="both"/>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snapToGrid w:val="0"/>
              <w:contextualSpacing/>
              <w:jc w:val="both"/>
            </w:pPr>
          </w:p>
        </w:tc>
      </w:tr>
      <w:tr w:rsidR="00C34995" w:rsidRPr="00C34995" w:rsidTr="00C34995">
        <w:trPr>
          <w:trHeight w:val="278"/>
        </w:trPr>
        <w:tc>
          <w:tcPr>
            <w:tcW w:w="907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Слайды распечатаны в формате заметок.</w:t>
            </w:r>
          </w:p>
        </w:tc>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5</w:t>
            </w:r>
          </w:p>
        </w:tc>
        <w:tc>
          <w:tcPr>
            <w:tcW w:w="163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snapToGrid w:val="0"/>
              <w:contextualSpacing/>
              <w:jc w:val="both"/>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snapToGrid w:val="0"/>
              <w:contextualSpacing/>
              <w:jc w:val="both"/>
            </w:pPr>
          </w:p>
        </w:tc>
      </w:tr>
      <w:tr w:rsidR="00C34995" w:rsidRPr="00C34995" w:rsidTr="00C34995">
        <w:trPr>
          <w:trHeight w:val="615"/>
        </w:trPr>
        <w:tc>
          <w:tcPr>
            <w:tcW w:w="9072"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rPr>
                <w:b/>
              </w:rPr>
              <w:t>ОБЩИЕ БАЛЛЫ</w:t>
            </w:r>
          </w:p>
          <w:p w:rsidR="00C34995" w:rsidRPr="00C34995" w:rsidRDefault="00C34995" w:rsidP="00C34995">
            <w:pPr>
              <w:pStyle w:val="a4"/>
              <w:contextualSpacing/>
              <w:jc w:val="both"/>
            </w:pPr>
            <w:r w:rsidRPr="00C34995">
              <w:t>Окончательная оценка:</w:t>
            </w:r>
          </w:p>
        </w:tc>
        <w:tc>
          <w:tcPr>
            <w:tcW w:w="241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contextualSpacing/>
              <w:jc w:val="both"/>
            </w:pPr>
            <w:r w:rsidRPr="00C34995">
              <w:t>90</w:t>
            </w:r>
          </w:p>
        </w:tc>
        <w:tc>
          <w:tcPr>
            <w:tcW w:w="1630" w:type="dxa"/>
            <w:tcBorders>
              <w:top w:val="single" w:sz="4" w:space="0" w:color="000000"/>
              <w:left w:val="single" w:sz="4" w:space="0" w:color="000000"/>
              <w:bottom w:val="single" w:sz="4" w:space="0" w:color="000000"/>
            </w:tcBorders>
            <w:shd w:val="clear" w:color="auto" w:fill="auto"/>
          </w:tcPr>
          <w:p w:rsidR="00C34995" w:rsidRPr="00C34995" w:rsidRDefault="00C34995" w:rsidP="00C34995">
            <w:pPr>
              <w:pStyle w:val="a4"/>
              <w:snapToGrid w:val="0"/>
              <w:contextualSpacing/>
              <w:jc w:val="both"/>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C34995" w:rsidRPr="00C34995" w:rsidRDefault="00C34995" w:rsidP="00C34995">
            <w:pPr>
              <w:pStyle w:val="a4"/>
              <w:snapToGrid w:val="0"/>
              <w:contextualSpacing/>
              <w:jc w:val="both"/>
            </w:pPr>
          </w:p>
        </w:tc>
      </w:tr>
    </w:tbl>
    <w:p w:rsidR="00C34995" w:rsidRPr="00C34995" w:rsidRDefault="00C34995" w:rsidP="00C34995">
      <w:pPr>
        <w:pStyle w:val="a4"/>
        <w:ind w:left="720"/>
        <w:contextualSpacing/>
        <w:jc w:val="center"/>
        <w:rPr>
          <w:b/>
        </w:rPr>
      </w:pPr>
      <w:r w:rsidRPr="00C34995">
        <w:rPr>
          <w:b/>
        </w:rPr>
        <w:t>Нормы оценки знаний учащихся по обществознанию</w:t>
      </w:r>
    </w:p>
    <w:p w:rsidR="00C34995" w:rsidRPr="00C34995" w:rsidRDefault="00C34995" w:rsidP="00C34995">
      <w:pPr>
        <w:pStyle w:val="a4"/>
        <w:ind w:left="720"/>
        <w:contextualSpacing/>
        <w:jc w:val="center"/>
      </w:pPr>
      <w:r w:rsidRPr="00C34995">
        <w:rPr>
          <w:b/>
        </w:rPr>
        <w:t>(устный, письменный ответ)</w:t>
      </w:r>
    </w:p>
    <w:p w:rsidR="00C34995" w:rsidRPr="00C34995" w:rsidRDefault="00C34995" w:rsidP="00C34995">
      <w:pPr>
        <w:pStyle w:val="a4"/>
        <w:ind w:left="720"/>
        <w:contextualSpacing/>
        <w:jc w:val="both"/>
      </w:pPr>
      <w:r w:rsidRPr="00C34995">
        <w:rPr>
          <w:b/>
        </w:rPr>
        <w:t>Отметка «5»</w:t>
      </w:r>
      <w:r w:rsidRPr="00C34995">
        <w:t xml:space="preserve"> выставляется в том случае, если учащийся или экзаменующийся в полном объеме выполняет предъявленные задания и демонстрирует следующие знания и умения: </w:t>
      </w:r>
    </w:p>
    <w:p w:rsidR="00C34995" w:rsidRPr="00C34995" w:rsidRDefault="00C34995" w:rsidP="00C34995">
      <w:pPr>
        <w:pStyle w:val="a4"/>
        <w:numPr>
          <w:ilvl w:val="0"/>
          <w:numId w:val="31"/>
        </w:numPr>
        <w:suppressAutoHyphens/>
        <w:contextualSpacing/>
        <w:jc w:val="both"/>
      </w:pPr>
      <w:r w:rsidRPr="00C34995">
        <w:t xml:space="preserve">логично, развернуто излагать содержание вопроса, в котором продемонстрировано умение описать то или иное общественное явление или процесс; </w:t>
      </w:r>
    </w:p>
    <w:p w:rsidR="00C34995" w:rsidRPr="00C34995" w:rsidRDefault="00C34995" w:rsidP="00C34995">
      <w:pPr>
        <w:pStyle w:val="a4"/>
        <w:numPr>
          <w:ilvl w:val="0"/>
          <w:numId w:val="31"/>
        </w:numPr>
        <w:suppressAutoHyphens/>
        <w:contextualSpacing/>
        <w:jc w:val="both"/>
      </w:pPr>
      <w:r w:rsidRPr="00C34995">
        <w:t xml:space="preserve">сравнивать несколько социальных объектов, процессов (или несколько источников), выделяя их существенные признаки, закономерности развития; </w:t>
      </w:r>
    </w:p>
    <w:p w:rsidR="00C34995" w:rsidRPr="00C34995" w:rsidRDefault="00C34995" w:rsidP="00C34995">
      <w:pPr>
        <w:pStyle w:val="a4"/>
        <w:numPr>
          <w:ilvl w:val="0"/>
          <w:numId w:val="31"/>
        </w:numPr>
        <w:suppressAutoHyphens/>
        <w:contextualSpacing/>
        <w:jc w:val="both"/>
      </w:pPr>
      <w:r w:rsidRPr="00C34995">
        <w:t xml:space="preserve">делать вывод по вопросу и аргументировать его с теоретических позиций социальных наук; </w:t>
      </w:r>
    </w:p>
    <w:p w:rsidR="00C34995" w:rsidRPr="00C34995" w:rsidRDefault="00C34995" w:rsidP="00C34995">
      <w:pPr>
        <w:pStyle w:val="a4"/>
        <w:numPr>
          <w:ilvl w:val="0"/>
          <w:numId w:val="31"/>
        </w:numPr>
        <w:suppressAutoHyphens/>
        <w:contextualSpacing/>
        <w:jc w:val="both"/>
      </w:pPr>
      <w:r w:rsidRPr="00C34995">
        <w:t xml:space="preserve">сопоставлять различные точки зрения, выдвигать аргументы в обоснование собственной позиции и контраргументы по отношению к иным взглядам; </w:t>
      </w:r>
    </w:p>
    <w:p w:rsidR="00C34995" w:rsidRPr="00C34995" w:rsidRDefault="00C34995" w:rsidP="00C34995">
      <w:pPr>
        <w:pStyle w:val="a4"/>
        <w:numPr>
          <w:ilvl w:val="0"/>
          <w:numId w:val="31"/>
        </w:numPr>
        <w:suppressAutoHyphens/>
        <w:contextualSpacing/>
        <w:jc w:val="both"/>
      </w:pPr>
      <w:r w:rsidRPr="00C34995">
        <w:t xml:space="preserve">применять полученные знания при анализе конкретных ситуаций и планировать практические действия; </w:t>
      </w:r>
    </w:p>
    <w:p w:rsidR="00C34995" w:rsidRPr="00C34995" w:rsidRDefault="00C34995" w:rsidP="00C34995">
      <w:pPr>
        <w:pStyle w:val="a4"/>
        <w:numPr>
          <w:ilvl w:val="0"/>
          <w:numId w:val="31"/>
        </w:numPr>
        <w:suppressAutoHyphens/>
        <w:contextualSpacing/>
        <w:jc w:val="both"/>
      </w:pPr>
      <w:r w:rsidRPr="00C34995">
        <w:t xml:space="preserve">оценивать действия субъектов социальной жизни с точки зрения социальных норм, экономической рациональности; </w:t>
      </w:r>
    </w:p>
    <w:p w:rsidR="00C34995" w:rsidRPr="00C34995" w:rsidRDefault="00C34995" w:rsidP="00C34995">
      <w:pPr>
        <w:pStyle w:val="a4"/>
        <w:numPr>
          <w:ilvl w:val="0"/>
          <w:numId w:val="31"/>
        </w:numPr>
        <w:suppressAutoHyphens/>
        <w:contextualSpacing/>
        <w:jc w:val="both"/>
        <w:rPr>
          <w:b/>
        </w:rPr>
      </w:pPr>
      <w:r w:rsidRPr="00C34995">
        <w:t xml:space="preserve">раскрывать содержание основных обществоведческих терминов в контексте вопроса;  </w:t>
      </w:r>
    </w:p>
    <w:p w:rsidR="00C34995" w:rsidRPr="00C34995" w:rsidRDefault="00C34995" w:rsidP="00C34995">
      <w:pPr>
        <w:pStyle w:val="a4"/>
        <w:ind w:left="720"/>
        <w:contextualSpacing/>
        <w:jc w:val="both"/>
      </w:pPr>
      <w:r w:rsidRPr="00C34995">
        <w:rPr>
          <w:b/>
        </w:rPr>
        <w:t>Отметка «4»</w:t>
      </w:r>
      <w:r w:rsidRPr="00C34995">
        <w:t xml:space="preserve"> выставляется в том случае, если учащийся или экзаменующийся  </w:t>
      </w:r>
    </w:p>
    <w:p w:rsidR="00C34995" w:rsidRPr="00C34995" w:rsidRDefault="00C34995" w:rsidP="00C34995">
      <w:pPr>
        <w:pStyle w:val="a4"/>
        <w:numPr>
          <w:ilvl w:val="0"/>
          <w:numId w:val="32"/>
        </w:numPr>
        <w:suppressAutoHyphens/>
        <w:contextualSpacing/>
        <w:jc w:val="both"/>
      </w:pPr>
      <w:r w:rsidRPr="00C34995">
        <w:t xml:space="preserve">продемонстрировал предъявляемые требования такие же, как и к ответу на «отлично», но при ответе допустил неточности, не искажающие общего правильного смысла;  </w:t>
      </w:r>
    </w:p>
    <w:p w:rsidR="00C34995" w:rsidRPr="00C34995" w:rsidRDefault="00C34995" w:rsidP="00C34995">
      <w:pPr>
        <w:pStyle w:val="a4"/>
        <w:numPr>
          <w:ilvl w:val="0"/>
          <w:numId w:val="32"/>
        </w:numPr>
        <w:suppressAutoHyphens/>
        <w:contextualSpacing/>
        <w:jc w:val="both"/>
      </w:pPr>
      <w:r w:rsidRPr="00C34995">
        <w:t xml:space="preserve">верно освятил тему вопроса, но недостаточно полно ее раскрыл;  </w:t>
      </w:r>
    </w:p>
    <w:p w:rsidR="00C34995" w:rsidRPr="00C34995" w:rsidRDefault="00C34995" w:rsidP="00C34995">
      <w:pPr>
        <w:pStyle w:val="a4"/>
        <w:numPr>
          <w:ilvl w:val="0"/>
          <w:numId w:val="32"/>
        </w:numPr>
        <w:suppressAutoHyphens/>
        <w:contextualSpacing/>
        <w:jc w:val="both"/>
      </w:pPr>
      <w:r w:rsidRPr="00C34995">
        <w:t xml:space="preserve">продемонстрировал знание причинно-следственных связей, основных теоретических положений, но отдельные положения ответа не подтвердил фактами, не обосновал аргументами;   </w:t>
      </w:r>
    </w:p>
    <w:p w:rsidR="00C34995" w:rsidRPr="00C34995" w:rsidRDefault="00C34995" w:rsidP="00C34995">
      <w:pPr>
        <w:pStyle w:val="a4"/>
        <w:numPr>
          <w:ilvl w:val="0"/>
          <w:numId w:val="32"/>
        </w:numPr>
        <w:suppressAutoHyphens/>
        <w:contextualSpacing/>
        <w:jc w:val="both"/>
      </w:pPr>
      <w:r w:rsidRPr="00C34995">
        <w:lastRenderedPageBreak/>
        <w:t xml:space="preserve">не смог самостоятельно дать необходимые поправки и дополнения; </w:t>
      </w:r>
    </w:p>
    <w:p w:rsidR="00C34995" w:rsidRPr="00C34995" w:rsidRDefault="00C34995" w:rsidP="00C34995">
      <w:pPr>
        <w:pStyle w:val="a4"/>
        <w:numPr>
          <w:ilvl w:val="0"/>
          <w:numId w:val="32"/>
        </w:numPr>
        <w:suppressAutoHyphens/>
        <w:contextualSpacing/>
        <w:jc w:val="both"/>
      </w:pPr>
      <w:r w:rsidRPr="00C34995">
        <w:t xml:space="preserve">дал определения прозвучавшим при ответе понятиям; </w:t>
      </w:r>
    </w:p>
    <w:p w:rsidR="00C34995" w:rsidRPr="00C34995" w:rsidRDefault="00C34995" w:rsidP="00C34995">
      <w:pPr>
        <w:pStyle w:val="a4"/>
        <w:numPr>
          <w:ilvl w:val="0"/>
          <w:numId w:val="32"/>
        </w:numPr>
        <w:suppressAutoHyphens/>
        <w:contextualSpacing/>
        <w:jc w:val="both"/>
        <w:rPr>
          <w:b/>
        </w:rPr>
      </w:pPr>
      <w:r w:rsidRPr="00C34995">
        <w:t xml:space="preserve">дал ответы на уточняющие вопросы. </w:t>
      </w:r>
    </w:p>
    <w:p w:rsidR="00C34995" w:rsidRPr="00C34995" w:rsidRDefault="00C34995" w:rsidP="00C34995">
      <w:pPr>
        <w:pStyle w:val="a4"/>
        <w:ind w:left="720"/>
        <w:contextualSpacing/>
        <w:jc w:val="both"/>
      </w:pPr>
      <w:r w:rsidRPr="00C34995">
        <w:rPr>
          <w:b/>
        </w:rPr>
        <w:t xml:space="preserve">  Отметка «3»</w:t>
      </w:r>
      <w:r w:rsidRPr="00C34995">
        <w:t xml:space="preserve"> выставляется в том случае, если учащийся или экзаменующийся </w:t>
      </w:r>
    </w:p>
    <w:p w:rsidR="00C34995" w:rsidRPr="00C34995" w:rsidRDefault="00C34995" w:rsidP="00C34995">
      <w:pPr>
        <w:pStyle w:val="a4"/>
        <w:numPr>
          <w:ilvl w:val="0"/>
          <w:numId w:val="33"/>
        </w:numPr>
        <w:suppressAutoHyphens/>
        <w:contextualSpacing/>
        <w:jc w:val="both"/>
      </w:pPr>
      <w:r w:rsidRPr="00C34995">
        <w:t xml:space="preserve">демонстрирует умение описывать то или иное общественное явление, объяснять его с помощью конкретных примеров; </w:t>
      </w:r>
    </w:p>
    <w:p w:rsidR="00C34995" w:rsidRPr="00C34995" w:rsidRDefault="00C34995" w:rsidP="00C34995">
      <w:pPr>
        <w:pStyle w:val="a4"/>
        <w:numPr>
          <w:ilvl w:val="0"/>
          <w:numId w:val="33"/>
        </w:numPr>
        <w:suppressAutoHyphens/>
        <w:contextualSpacing/>
        <w:jc w:val="both"/>
      </w:pPr>
      <w:r w:rsidRPr="00C34995">
        <w:t xml:space="preserve"> делает элементарные выводы; </w:t>
      </w:r>
    </w:p>
    <w:p w:rsidR="00C34995" w:rsidRPr="00C34995" w:rsidRDefault="00C34995" w:rsidP="00C34995">
      <w:pPr>
        <w:pStyle w:val="a4"/>
        <w:numPr>
          <w:ilvl w:val="0"/>
          <w:numId w:val="33"/>
        </w:numPr>
        <w:suppressAutoHyphens/>
        <w:contextualSpacing/>
        <w:jc w:val="both"/>
      </w:pPr>
      <w:r w:rsidRPr="00C34995">
        <w:t xml:space="preserve">путается в терминах; </w:t>
      </w:r>
    </w:p>
    <w:p w:rsidR="00C34995" w:rsidRPr="00C34995" w:rsidRDefault="00C34995" w:rsidP="00C34995">
      <w:pPr>
        <w:pStyle w:val="a4"/>
        <w:numPr>
          <w:ilvl w:val="0"/>
          <w:numId w:val="33"/>
        </w:numPr>
        <w:suppressAutoHyphens/>
        <w:contextualSpacing/>
        <w:jc w:val="both"/>
      </w:pPr>
      <w:r w:rsidRPr="00C34995">
        <w:t xml:space="preserve">не может сравнить несколько социальных объектов или точек зрения; </w:t>
      </w:r>
    </w:p>
    <w:p w:rsidR="00C34995" w:rsidRPr="00C34995" w:rsidRDefault="00C34995" w:rsidP="00C34995">
      <w:pPr>
        <w:pStyle w:val="a4"/>
        <w:numPr>
          <w:ilvl w:val="0"/>
          <w:numId w:val="33"/>
        </w:numPr>
        <w:suppressAutoHyphens/>
        <w:contextualSpacing/>
        <w:jc w:val="both"/>
      </w:pPr>
      <w:r w:rsidRPr="00C34995">
        <w:t xml:space="preserve">не может аргументировать собственную позицию; </w:t>
      </w:r>
    </w:p>
    <w:p w:rsidR="00C34995" w:rsidRPr="00C34995" w:rsidRDefault="00C34995" w:rsidP="00C34995">
      <w:pPr>
        <w:pStyle w:val="a4"/>
        <w:numPr>
          <w:ilvl w:val="0"/>
          <w:numId w:val="33"/>
        </w:numPr>
        <w:suppressAutoHyphens/>
        <w:contextualSpacing/>
        <w:jc w:val="both"/>
      </w:pPr>
      <w:r w:rsidRPr="00C34995">
        <w:t xml:space="preserve"> затрудняется в применении знаний на практике при решении конкретных ситуаций; </w:t>
      </w:r>
    </w:p>
    <w:p w:rsidR="00C34995" w:rsidRPr="00C34995" w:rsidRDefault="00C34995" w:rsidP="00C34995">
      <w:pPr>
        <w:pStyle w:val="a4"/>
        <w:numPr>
          <w:ilvl w:val="0"/>
          <w:numId w:val="33"/>
        </w:numPr>
        <w:suppressAutoHyphens/>
        <w:contextualSpacing/>
        <w:jc w:val="both"/>
        <w:rPr>
          <w:b/>
        </w:rPr>
      </w:pPr>
      <w:r w:rsidRPr="00C34995">
        <w:t xml:space="preserve">справляется с заданием лишь после наводящих вопросов. </w:t>
      </w:r>
    </w:p>
    <w:p w:rsidR="00C34995" w:rsidRPr="00C34995" w:rsidRDefault="00C34995" w:rsidP="00C34995">
      <w:pPr>
        <w:pStyle w:val="a4"/>
        <w:ind w:left="720"/>
        <w:contextualSpacing/>
        <w:jc w:val="both"/>
      </w:pPr>
      <w:r w:rsidRPr="00C34995">
        <w:rPr>
          <w:b/>
        </w:rPr>
        <w:t>Отметка «2»</w:t>
      </w:r>
      <w:r w:rsidRPr="00C34995">
        <w:t xml:space="preserve"> выставляется в том случае, если учащийся или экзаменующийся  </w:t>
      </w:r>
    </w:p>
    <w:p w:rsidR="00C34995" w:rsidRPr="00C34995" w:rsidRDefault="00C34995" w:rsidP="00C34995">
      <w:pPr>
        <w:pStyle w:val="a4"/>
        <w:numPr>
          <w:ilvl w:val="0"/>
          <w:numId w:val="34"/>
        </w:numPr>
        <w:suppressAutoHyphens/>
        <w:contextualSpacing/>
        <w:jc w:val="both"/>
      </w:pPr>
      <w:r w:rsidRPr="00C34995">
        <w:t xml:space="preserve">не увидел проблему, не смог ее сформулировать; </w:t>
      </w:r>
    </w:p>
    <w:p w:rsidR="00C34995" w:rsidRPr="00C34995" w:rsidRDefault="00C34995" w:rsidP="00C34995">
      <w:pPr>
        <w:pStyle w:val="a4"/>
        <w:numPr>
          <w:ilvl w:val="0"/>
          <w:numId w:val="34"/>
        </w:numPr>
        <w:suppressAutoHyphens/>
        <w:contextualSpacing/>
        <w:jc w:val="both"/>
      </w:pPr>
      <w:r w:rsidRPr="00C34995">
        <w:t xml:space="preserve">не раскрыл проблему; </w:t>
      </w:r>
    </w:p>
    <w:p w:rsidR="00C34995" w:rsidRPr="00C34995" w:rsidRDefault="00C34995" w:rsidP="00C34995">
      <w:pPr>
        <w:pStyle w:val="a4"/>
        <w:numPr>
          <w:ilvl w:val="0"/>
          <w:numId w:val="34"/>
        </w:numPr>
        <w:suppressAutoHyphens/>
        <w:contextualSpacing/>
        <w:jc w:val="both"/>
      </w:pPr>
      <w:r w:rsidRPr="00C34995">
        <w:t xml:space="preserve">представил информацию не в контексте задания; </w:t>
      </w:r>
    </w:p>
    <w:p w:rsidR="00C34995" w:rsidRPr="00C34995" w:rsidRDefault="00C34995" w:rsidP="00C34995">
      <w:pPr>
        <w:pStyle w:val="a4"/>
        <w:numPr>
          <w:ilvl w:val="0"/>
          <w:numId w:val="34"/>
        </w:numPr>
        <w:suppressAutoHyphens/>
        <w:contextualSpacing/>
        <w:jc w:val="both"/>
      </w:pPr>
      <w:r w:rsidRPr="00C34995">
        <w:t>или отказался отвечать (уважительная причина отсутствует).</w:t>
      </w:r>
    </w:p>
    <w:p w:rsidR="00C34995" w:rsidRPr="00C34995" w:rsidRDefault="00C34995" w:rsidP="00C34995">
      <w:pPr>
        <w:pStyle w:val="a4"/>
        <w:contextualSpacing/>
        <w:jc w:val="both"/>
        <w:rPr>
          <w:b/>
        </w:rPr>
      </w:pPr>
    </w:p>
    <w:p w:rsidR="00C34995" w:rsidRPr="00C34995" w:rsidRDefault="00C34995" w:rsidP="00C34995">
      <w:pPr>
        <w:spacing w:line="240" w:lineRule="auto"/>
        <w:contextualSpacing/>
        <w:jc w:val="center"/>
        <w:rPr>
          <w:rFonts w:ascii="Times New Roman" w:eastAsia="Times New Roman" w:hAnsi="Times New Roman" w:cs="Times New Roman"/>
          <w:b/>
          <w:sz w:val="24"/>
          <w:szCs w:val="24"/>
          <w:u w:val="single"/>
        </w:rPr>
      </w:pPr>
      <w:r w:rsidRPr="00C34995">
        <w:rPr>
          <w:rFonts w:ascii="Times New Roman" w:hAnsi="Times New Roman" w:cs="Times New Roman"/>
          <w:b/>
          <w:sz w:val="24"/>
          <w:szCs w:val="24"/>
        </w:rPr>
        <w:t>Учебно-тематическое планирование по обществознанию 8 класс</w:t>
      </w:r>
    </w:p>
    <w:tbl>
      <w:tblPr>
        <w:tblStyle w:val="ad"/>
        <w:tblW w:w="0" w:type="auto"/>
        <w:tblInd w:w="959" w:type="dxa"/>
        <w:tblLook w:val="04A0"/>
      </w:tblPr>
      <w:tblGrid>
        <w:gridCol w:w="1134"/>
        <w:gridCol w:w="8505"/>
        <w:gridCol w:w="1984"/>
      </w:tblGrid>
      <w:tr w:rsidR="00C34995" w:rsidRPr="00C34995" w:rsidTr="00C34995">
        <w:tc>
          <w:tcPr>
            <w:tcW w:w="1134" w:type="dxa"/>
          </w:tcPr>
          <w:p w:rsidR="00C34995" w:rsidRPr="00C34995" w:rsidRDefault="00C34995" w:rsidP="00C34995">
            <w:pPr>
              <w:contextualSpacing/>
              <w:jc w:val="center"/>
              <w:rPr>
                <w:rFonts w:ascii="Times New Roman" w:hAnsi="Times New Roman" w:cs="Times New Roman"/>
                <w:b/>
                <w:sz w:val="24"/>
                <w:szCs w:val="24"/>
              </w:rPr>
            </w:pPr>
            <w:r w:rsidRPr="00C34995">
              <w:rPr>
                <w:rFonts w:ascii="Times New Roman" w:hAnsi="Times New Roman" w:cs="Times New Roman"/>
                <w:b/>
                <w:sz w:val="24"/>
                <w:szCs w:val="24"/>
              </w:rPr>
              <w:t>№ п/п</w:t>
            </w:r>
          </w:p>
        </w:tc>
        <w:tc>
          <w:tcPr>
            <w:tcW w:w="8505" w:type="dxa"/>
          </w:tcPr>
          <w:p w:rsidR="00C34995" w:rsidRPr="00C34995" w:rsidRDefault="00C34995" w:rsidP="00C34995">
            <w:pPr>
              <w:contextualSpacing/>
              <w:jc w:val="both"/>
              <w:rPr>
                <w:rFonts w:ascii="Times New Roman" w:hAnsi="Times New Roman" w:cs="Times New Roman"/>
                <w:b/>
                <w:sz w:val="24"/>
                <w:szCs w:val="24"/>
              </w:rPr>
            </w:pPr>
            <w:r w:rsidRPr="00C34995">
              <w:rPr>
                <w:rFonts w:ascii="Times New Roman" w:hAnsi="Times New Roman" w:cs="Times New Roman"/>
                <w:b/>
                <w:sz w:val="24"/>
                <w:szCs w:val="24"/>
              </w:rPr>
              <w:t xml:space="preserve">Название раздела </w:t>
            </w:r>
          </w:p>
        </w:tc>
        <w:tc>
          <w:tcPr>
            <w:tcW w:w="1984" w:type="dxa"/>
          </w:tcPr>
          <w:p w:rsidR="00C34995" w:rsidRPr="00C34995" w:rsidRDefault="00C34995" w:rsidP="00C34995">
            <w:pPr>
              <w:contextualSpacing/>
              <w:jc w:val="center"/>
              <w:rPr>
                <w:rFonts w:ascii="Times New Roman" w:hAnsi="Times New Roman" w:cs="Times New Roman"/>
                <w:b/>
                <w:sz w:val="24"/>
                <w:szCs w:val="24"/>
              </w:rPr>
            </w:pPr>
            <w:r w:rsidRPr="00C34995">
              <w:rPr>
                <w:rFonts w:ascii="Times New Roman" w:hAnsi="Times New Roman" w:cs="Times New Roman"/>
                <w:b/>
                <w:sz w:val="24"/>
                <w:szCs w:val="24"/>
              </w:rPr>
              <w:t>Кол-во часов</w:t>
            </w:r>
          </w:p>
        </w:tc>
      </w:tr>
      <w:tr w:rsidR="00C34995" w:rsidRPr="00C34995" w:rsidTr="00C34995">
        <w:tc>
          <w:tcPr>
            <w:tcW w:w="1134" w:type="dxa"/>
          </w:tcPr>
          <w:p w:rsidR="00C34995" w:rsidRPr="00C34995" w:rsidRDefault="00C34995" w:rsidP="00C34995">
            <w:pPr>
              <w:pStyle w:val="a4"/>
              <w:contextualSpacing/>
              <w:jc w:val="center"/>
              <w:rPr>
                <w:b/>
              </w:rPr>
            </w:pPr>
            <w:r w:rsidRPr="00C34995">
              <w:rPr>
                <w:b/>
              </w:rPr>
              <w:t>1</w:t>
            </w:r>
          </w:p>
        </w:tc>
        <w:tc>
          <w:tcPr>
            <w:tcW w:w="8505" w:type="dxa"/>
          </w:tcPr>
          <w:p w:rsidR="00C34995" w:rsidRPr="00C34995" w:rsidRDefault="00C34995" w:rsidP="00C34995">
            <w:pPr>
              <w:pStyle w:val="a4"/>
              <w:contextualSpacing/>
              <w:jc w:val="both"/>
            </w:pPr>
            <w:r w:rsidRPr="00C34995">
              <w:t>Вводный урок</w:t>
            </w:r>
          </w:p>
        </w:tc>
        <w:tc>
          <w:tcPr>
            <w:tcW w:w="1984" w:type="dxa"/>
          </w:tcPr>
          <w:p w:rsidR="00C34995" w:rsidRPr="00C34995" w:rsidRDefault="00C34995" w:rsidP="00C34995">
            <w:pPr>
              <w:pStyle w:val="a4"/>
              <w:contextualSpacing/>
              <w:jc w:val="center"/>
            </w:pPr>
            <w:r w:rsidRPr="00C34995">
              <w:t>1</w:t>
            </w:r>
          </w:p>
        </w:tc>
      </w:tr>
      <w:tr w:rsidR="00C34995" w:rsidRPr="00C34995" w:rsidTr="00C34995">
        <w:tc>
          <w:tcPr>
            <w:tcW w:w="1134" w:type="dxa"/>
          </w:tcPr>
          <w:p w:rsidR="00C34995" w:rsidRPr="00C34995" w:rsidRDefault="00C34995" w:rsidP="00C34995">
            <w:pPr>
              <w:pStyle w:val="a4"/>
              <w:contextualSpacing/>
              <w:jc w:val="center"/>
              <w:rPr>
                <w:b/>
              </w:rPr>
            </w:pPr>
            <w:r w:rsidRPr="00C34995">
              <w:rPr>
                <w:b/>
              </w:rPr>
              <w:t>2</w:t>
            </w:r>
          </w:p>
        </w:tc>
        <w:tc>
          <w:tcPr>
            <w:tcW w:w="8505" w:type="dxa"/>
          </w:tcPr>
          <w:p w:rsidR="00C34995" w:rsidRPr="00C34995" w:rsidRDefault="00C34995" w:rsidP="00C34995">
            <w:pPr>
              <w:pStyle w:val="a4"/>
              <w:contextualSpacing/>
              <w:jc w:val="both"/>
            </w:pPr>
            <w:r w:rsidRPr="00C34995">
              <w:t xml:space="preserve">Тема 1. Личность и общество </w:t>
            </w:r>
          </w:p>
        </w:tc>
        <w:tc>
          <w:tcPr>
            <w:tcW w:w="1984" w:type="dxa"/>
          </w:tcPr>
          <w:p w:rsidR="00C34995" w:rsidRPr="00C34995" w:rsidRDefault="00C34995" w:rsidP="00C34995">
            <w:pPr>
              <w:pStyle w:val="a4"/>
              <w:contextualSpacing/>
              <w:jc w:val="center"/>
            </w:pPr>
            <w:r w:rsidRPr="00C34995">
              <w:t>6</w:t>
            </w:r>
          </w:p>
        </w:tc>
      </w:tr>
      <w:tr w:rsidR="00C34995" w:rsidRPr="00C34995" w:rsidTr="00C34995">
        <w:tc>
          <w:tcPr>
            <w:tcW w:w="1134" w:type="dxa"/>
          </w:tcPr>
          <w:p w:rsidR="00C34995" w:rsidRPr="00C34995" w:rsidRDefault="00C34995" w:rsidP="00C34995">
            <w:pPr>
              <w:pStyle w:val="a4"/>
              <w:contextualSpacing/>
              <w:jc w:val="center"/>
              <w:rPr>
                <w:b/>
              </w:rPr>
            </w:pPr>
            <w:r w:rsidRPr="00C34995">
              <w:rPr>
                <w:b/>
              </w:rPr>
              <w:t>3</w:t>
            </w:r>
          </w:p>
        </w:tc>
        <w:tc>
          <w:tcPr>
            <w:tcW w:w="8505" w:type="dxa"/>
          </w:tcPr>
          <w:p w:rsidR="00C34995" w:rsidRPr="00C34995" w:rsidRDefault="00C34995" w:rsidP="00C34995">
            <w:pPr>
              <w:pStyle w:val="a4"/>
              <w:contextualSpacing/>
              <w:jc w:val="both"/>
            </w:pPr>
            <w:r w:rsidRPr="00C34995">
              <w:t xml:space="preserve">Тема 2. Сфера духовной культуры </w:t>
            </w:r>
          </w:p>
        </w:tc>
        <w:tc>
          <w:tcPr>
            <w:tcW w:w="1984" w:type="dxa"/>
          </w:tcPr>
          <w:p w:rsidR="00C34995" w:rsidRPr="00C34995" w:rsidRDefault="00C34995" w:rsidP="00C34995">
            <w:pPr>
              <w:pStyle w:val="a4"/>
              <w:contextualSpacing/>
              <w:jc w:val="center"/>
            </w:pPr>
            <w:r w:rsidRPr="00C34995">
              <w:t>8</w:t>
            </w:r>
          </w:p>
        </w:tc>
      </w:tr>
      <w:tr w:rsidR="00C34995" w:rsidRPr="00C34995" w:rsidTr="00C34995">
        <w:tc>
          <w:tcPr>
            <w:tcW w:w="1134" w:type="dxa"/>
          </w:tcPr>
          <w:p w:rsidR="00C34995" w:rsidRPr="00C34995" w:rsidRDefault="00C34995" w:rsidP="00C34995">
            <w:pPr>
              <w:pStyle w:val="a4"/>
              <w:contextualSpacing/>
              <w:jc w:val="center"/>
              <w:rPr>
                <w:b/>
              </w:rPr>
            </w:pPr>
            <w:r w:rsidRPr="00C34995">
              <w:rPr>
                <w:b/>
              </w:rPr>
              <w:t>4</w:t>
            </w:r>
          </w:p>
        </w:tc>
        <w:tc>
          <w:tcPr>
            <w:tcW w:w="8505" w:type="dxa"/>
          </w:tcPr>
          <w:p w:rsidR="00C34995" w:rsidRPr="00C34995" w:rsidRDefault="00C34995" w:rsidP="00C34995">
            <w:pPr>
              <w:pStyle w:val="a4"/>
              <w:contextualSpacing/>
              <w:jc w:val="both"/>
            </w:pPr>
            <w:r w:rsidRPr="00C34995">
              <w:t xml:space="preserve">Тема 3. Экономика </w:t>
            </w:r>
          </w:p>
        </w:tc>
        <w:tc>
          <w:tcPr>
            <w:tcW w:w="1984" w:type="dxa"/>
          </w:tcPr>
          <w:p w:rsidR="00C34995" w:rsidRPr="00C34995" w:rsidRDefault="00C34995" w:rsidP="00C34995">
            <w:pPr>
              <w:pStyle w:val="a4"/>
              <w:contextualSpacing/>
              <w:jc w:val="center"/>
            </w:pPr>
            <w:r w:rsidRPr="00C34995">
              <w:t>13</w:t>
            </w:r>
          </w:p>
        </w:tc>
      </w:tr>
      <w:tr w:rsidR="00C34995" w:rsidRPr="00C34995" w:rsidTr="00C34995">
        <w:tc>
          <w:tcPr>
            <w:tcW w:w="1134" w:type="dxa"/>
          </w:tcPr>
          <w:p w:rsidR="00C34995" w:rsidRPr="00C34995" w:rsidRDefault="00C34995" w:rsidP="00C34995">
            <w:pPr>
              <w:pStyle w:val="a4"/>
              <w:contextualSpacing/>
              <w:jc w:val="center"/>
              <w:rPr>
                <w:b/>
              </w:rPr>
            </w:pPr>
            <w:r w:rsidRPr="00C34995">
              <w:rPr>
                <w:b/>
              </w:rPr>
              <w:t>5</w:t>
            </w:r>
          </w:p>
        </w:tc>
        <w:tc>
          <w:tcPr>
            <w:tcW w:w="8505" w:type="dxa"/>
          </w:tcPr>
          <w:p w:rsidR="00C34995" w:rsidRPr="00C34995" w:rsidRDefault="00C34995" w:rsidP="00C34995">
            <w:pPr>
              <w:pStyle w:val="a4"/>
              <w:contextualSpacing/>
              <w:jc w:val="both"/>
            </w:pPr>
            <w:r w:rsidRPr="00C34995">
              <w:t xml:space="preserve">Социальная сфера </w:t>
            </w:r>
          </w:p>
        </w:tc>
        <w:tc>
          <w:tcPr>
            <w:tcW w:w="1984" w:type="dxa"/>
          </w:tcPr>
          <w:p w:rsidR="00C34995" w:rsidRPr="00C34995" w:rsidRDefault="00C34995" w:rsidP="00C34995">
            <w:pPr>
              <w:pStyle w:val="a4"/>
              <w:contextualSpacing/>
              <w:jc w:val="center"/>
            </w:pPr>
            <w:r w:rsidRPr="00C34995">
              <w:t>5</w:t>
            </w:r>
          </w:p>
        </w:tc>
      </w:tr>
      <w:tr w:rsidR="00C34995" w:rsidRPr="00C34995" w:rsidTr="00C34995">
        <w:trPr>
          <w:trHeight w:val="271"/>
        </w:trPr>
        <w:tc>
          <w:tcPr>
            <w:tcW w:w="1134" w:type="dxa"/>
          </w:tcPr>
          <w:p w:rsidR="00C34995" w:rsidRPr="00C34995" w:rsidRDefault="00C34995" w:rsidP="00C34995">
            <w:pPr>
              <w:pStyle w:val="a4"/>
              <w:contextualSpacing/>
              <w:jc w:val="center"/>
              <w:rPr>
                <w:b/>
              </w:rPr>
            </w:pPr>
            <w:r w:rsidRPr="00C34995">
              <w:rPr>
                <w:b/>
              </w:rPr>
              <w:t>6</w:t>
            </w:r>
          </w:p>
        </w:tc>
        <w:tc>
          <w:tcPr>
            <w:tcW w:w="8505" w:type="dxa"/>
          </w:tcPr>
          <w:p w:rsidR="00C34995" w:rsidRPr="00C34995" w:rsidRDefault="00C34995" w:rsidP="00C34995">
            <w:pPr>
              <w:pStyle w:val="a4"/>
              <w:contextualSpacing/>
              <w:jc w:val="both"/>
            </w:pPr>
            <w:r w:rsidRPr="00C34995">
              <w:t>Заключительные уроки</w:t>
            </w:r>
          </w:p>
        </w:tc>
        <w:tc>
          <w:tcPr>
            <w:tcW w:w="1984" w:type="dxa"/>
          </w:tcPr>
          <w:p w:rsidR="00C34995" w:rsidRPr="00C34995" w:rsidRDefault="00C34995" w:rsidP="00C34995">
            <w:pPr>
              <w:pStyle w:val="a4"/>
              <w:contextualSpacing/>
              <w:jc w:val="center"/>
            </w:pPr>
            <w:r w:rsidRPr="00C34995">
              <w:t>1</w:t>
            </w:r>
          </w:p>
        </w:tc>
      </w:tr>
      <w:tr w:rsidR="00C34995" w:rsidRPr="00C34995" w:rsidTr="00C34995">
        <w:trPr>
          <w:trHeight w:val="495"/>
        </w:trPr>
        <w:tc>
          <w:tcPr>
            <w:tcW w:w="1134" w:type="dxa"/>
          </w:tcPr>
          <w:p w:rsidR="00C34995" w:rsidRPr="00C34995" w:rsidRDefault="00C34995" w:rsidP="00C34995">
            <w:pPr>
              <w:pStyle w:val="a4"/>
              <w:contextualSpacing/>
              <w:rPr>
                <w:b/>
              </w:rPr>
            </w:pPr>
          </w:p>
        </w:tc>
        <w:tc>
          <w:tcPr>
            <w:tcW w:w="8505" w:type="dxa"/>
          </w:tcPr>
          <w:p w:rsidR="00C34995" w:rsidRPr="00C34995" w:rsidRDefault="00C34995" w:rsidP="00C34995">
            <w:pPr>
              <w:pStyle w:val="a4"/>
              <w:contextualSpacing/>
              <w:jc w:val="both"/>
              <w:rPr>
                <w:b/>
              </w:rPr>
            </w:pPr>
            <w:r w:rsidRPr="00C34995">
              <w:rPr>
                <w:b/>
              </w:rPr>
              <w:t>Итого:</w:t>
            </w:r>
          </w:p>
        </w:tc>
        <w:tc>
          <w:tcPr>
            <w:tcW w:w="1984" w:type="dxa"/>
          </w:tcPr>
          <w:p w:rsidR="00C34995" w:rsidRPr="00C34995" w:rsidRDefault="00C34995" w:rsidP="00C34995">
            <w:pPr>
              <w:pStyle w:val="a4"/>
              <w:contextualSpacing/>
              <w:jc w:val="center"/>
              <w:rPr>
                <w:b/>
              </w:rPr>
            </w:pPr>
            <w:r w:rsidRPr="00C34995">
              <w:rPr>
                <w:b/>
              </w:rPr>
              <w:t>34</w:t>
            </w:r>
          </w:p>
        </w:tc>
      </w:tr>
    </w:tbl>
    <w:p w:rsidR="00C34995" w:rsidRPr="00C34995" w:rsidRDefault="00C34995" w:rsidP="00C34995">
      <w:pPr>
        <w:spacing w:line="240" w:lineRule="auto"/>
        <w:rPr>
          <w:rFonts w:ascii="Times New Roman" w:hAnsi="Times New Roman" w:cs="Times New Roman"/>
          <w:sz w:val="24"/>
          <w:szCs w:val="24"/>
        </w:rPr>
      </w:pPr>
    </w:p>
    <w:p w:rsidR="00C34995" w:rsidRPr="00C34995" w:rsidRDefault="00C34995" w:rsidP="00C34995">
      <w:pPr>
        <w:spacing w:line="240" w:lineRule="auto"/>
        <w:rPr>
          <w:rFonts w:ascii="Times New Roman" w:hAnsi="Times New Roman" w:cs="Times New Roman"/>
          <w:sz w:val="24"/>
          <w:szCs w:val="24"/>
        </w:rPr>
      </w:pPr>
      <w:r w:rsidRPr="00C34995">
        <w:rPr>
          <w:rFonts w:ascii="Times New Roman" w:hAnsi="Times New Roman" w:cs="Times New Roman"/>
          <w:sz w:val="24"/>
          <w:szCs w:val="24"/>
        </w:rPr>
        <w:br w:type="page"/>
      </w:r>
    </w:p>
    <w:p w:rsidR="00C34995" w:rsidRPr="00C34995" w:rsidRDefault="00C34995" w:rsidP="00C34995">
      <w:pPr>
        <w:pStyle w:val="a4"/>
        <w:jc w:val="center"/>
        <w:rPr>
          <w:rStyle w:val="FontStyle132"/>
          <w:rFonts w:ascii="Times New Roman" w:hAnsi="Times New Roman" w:cs="Times New Roman"/>
          <w:bCs w:val="0"/>
          <w:sz w:val="24"/>
          <w:szCs w:val="28"/>
        </w:rPr>
      </w:pPr>
      <w:r w:rsidRPr="00C34995">
        <w:rPr>
          <w:rStyle w:val="FontStyle132"/>
          <w:rFonts w:ascii="Times New Roman" w:hAnsi="Times New Roman" w:cs="Times New Roman"/>
          <w:sz w:val="24"/>
          <w:szCs w:val="24"/>
        </w:rPr>
        <w:lastRenderedPageBreak/>
        <w:t>9. Календарно-</w:t>
      </w:r>
      <w:r w:rsidRPr="00C34995">
        <w:rPr>
          <w:rStyle w:val="FontStyle132"/>
          <w:rFonts w:ascii="Times New Roman" w:hAnsi="Times New Roman" w:cs="Times New Roman"/>
          <w:bCs w:val="0"/>
          <w:sz w:val="24"/>
          <w:szCs w:val="28"/>
        </w:rPr>
        <w:t>тематическое планирование</w:t>
      </w:r>
    </w:p>
    <w:p w:rsidR="00C34995" w:rsidRPr="00C34995" w:rsidRDefault="00C34995" w:rsidP="00C34995">
      <w:pPr>
        <w:pStyle w:val="a4"/>
        <w:jc w:val="center"/>
        <w:rPr>
          <w:b/>
        </w:rPr>
      </w:pPr>
      <w:r w:rsidRPr="00C34995">
        <w:rPr>
          <w:b/>
        </w:rPr>
        <w:t>Обществознание (34 часа)</w:t>
      </w:r>
    </w:p>
    <w:tbl>
      <w:tblPr>
        <w:tblW w:w="1630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7"/>
        <w:gridCol w:w="111"/>
        <w:gridCol w:w="1269"/>
        <w:gridCol w:w="55"/>
        <w:gridCol w:w="235"/>
        <w:gridCol w:w="274"/>
        <w:gridCol w:w="293"/>
        <w:gridCol w:w="10"/>
        <w:gridCol w:w="406"/>
        <w:gridCol w:w="6"/>
        <w:gridCol w:w="184"/>
        <w:gridCol w:w="9"/>
        <w:gridCol w:w="236"/>
        <w:gridCol w:w="10"/>
        <w:gridCol w:w="38"/>
        <w:gridCol w:w="373"/>
        <w:gridCol w:w="288"/>
        <w:gridCol w:w="10"/>
        <w:gridCol w:w="11"/>
        <w:gridCol w:w="6"/>
        <w:gridCol w:w="12"/>
        <w:gridCol w:w="800"/>
        <w:gridCol w:w="6"/>
        <w:gridCol w:w="146"/>
        <w:gridCol w:w="8"/>
        <w:gridCol w:w="14"/>
        <w:gridCol w:w="6"/>
        <w:gridCol w:w="15"/>
        <w:gridCol w:w="1518"/>
        <w:gridCol w:w="422"/>
        <w:gridCol w:w="13"/>
        <w:gridCol w:w="31"/>
        <w:gridCol w:w="6"/>
        <w:gridCol w:w="1538"/>
        <w:gridCol w:w="12"/>
        <w:gridCol w:w="10"/>
        <w:gridCol w:w="375"/>
        <w:gridCol w:w="14"/>
        <w:gridCol w:w="15"/>
        <w:gridCol w:w="15"/>
        <w:gridCol w:w="6"/>
        <w:gridCol w:w="225"/>
        <w:gridCol w:w="1871"/>
        <w:gridCol w:w="12"/>
        <w:gridCol w:w="10"/>
        <w:gridCol w:w="368"/>
        <w:gridCol w:w="301"/>
        <w:gridCol w:w="10"/>
        <w:gridCol w:w="11"/>
        <w:gridCol w:w="9"/>
        <w:gridCol w:w="15"/>
        <w:gridCol w:w="1920"/>
        <w:gridCol w:w="12"/>
        <w:gridCol w:w="10"/>
        <w:gridCol w:w="268"/>
        <w:gridCol w:w="149"/>
        <w:gridCol w:w="14"/>
        <w:gridCol w:w="37"/>
        <w:gridCol w:w="653"/>
        <w:gridCol w:w="1011"/>
        <w:gridCol w:w="213"/>
        <w:gridCol w:w="42"/>
        <w:gridCol w:w="68"/>
      </w:tblGrid>
      <w:tr w:rsidR="008E0C7C" w:rsidRPr="00C34995" w:rsidTr="008E0C7C">
        <w:trPr>
          <w:gridAfter w:val="3"/>
          <w:wAfter w:w="323" w:type="dxa"/>
          <w:trHeight w:val="591"/>
        </w:trPr>
        <w:tc>
          <w:tcPr>
            <w:tcW w:w="378" w:type="dxa"/>
            <w:gridSpan w:val="2"/>
            <w:vMerge w:val="restart"/>
          </w:tcPr>
          <w:p w:rsidR="00C34995" w:rsidRPr="00C34995" w:rsidRDefault="00C34995"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 п/п</w:t>
            </w:r>
          </w:p>
        </w:tc>
        <w:tc>
          <w:tcPr>
            <w:tcW w:w="1269" w:type="dxa"/>
            <w:vMerge w:val="restart"/>
          </w:tcPr>
          <w:p w:rsidR="00C34995" w:rsidRPr="00C34995" w:rsidRDefault="00C34995" w:rsidP="00C34995">
            <w:pPr>
              <w:shd w:val="clear" w:color="auto" w:fill="FFFFFF"/>
              <w:spacing w:line="240" w:lineRule="auto"/>
              <w:contextualSpacing/>
              <w:jc w:val="center"/>
              <w:rPr>
                <w:rFonts w:ascii="Times New Roman" w:hAnsi="Times New Roman" w:cs="Times New Roman"/>
                <w:b/>
                <w:sz w:val="24"/>
                <w:szCs w:val="24"/>
              </w:rPr>
            </w:pPr>
            <w:r w:rsidRPr="00C34995">
              <w:rPr>
                <w:rFonts w:ascii="Times New Roman" w:hAnsi="Times New Roman" w:cs="Times New Roman"/>
                <w:b/>
                <w:bCs/>
                <w:color w:val="000000"/>
                <w:spacing w:val="-3"/>
                <w:sz w:val="24"/>
                <w:szCs w:val="24"/>
              </w:rPr>
              <w:t>Содержание (раздела, темы)</w:t>
            </w:r>
          </w:p>
        </w:tc>
        <w:tc>
          <w:tcPr>
            <w:tcW w:w="564" w:type="dxa"/>
            <w:gridSpan w:val="3"/>
            <w:vMerge w:val="restart"/>
          </w:tcPr>
          <w:p w:rsidR="00C34995" w:rsidRPr="00C34995" w:rsidRDefault="004817F8" w:rsidP="00C34995">
            <w:pPr>
              <w:shd w:val="clear" w:color="auto" w:fill="FFFFFF"/>
              <w:spacing w:line="240" w:lineRule="auto"/>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Кол</w:t>
            </w:r>
          </w:p>
          <w:p w:rsidR="00C34995" w:rsidRPr="00C34995" w:rsidRDefault="004817F8" w:rsidP="00C34995">
            <w:pPr>
              <w:shd w:val="clear" w:color="auto" w:fill="FFFFFF"/>
              <w:spacing w:line="240" w:lineRule="auto"/>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час</w:t>
            </w:r>
          </w:p>
        </w:tc>
        <w:tc>
          <w:tcPr>
            <w:tcW w:w="1565" w:type="dxa"/>
            <w:gridSpan w:val="10"/>
            <w:tcBorders>
              <w:bottom w:val="single" w:sz="4" w:space="0" w:color="auto"/>
            </w:tcBorders>
          </w:tcPr>
          <w:p w:rsidR="00C34995" w:rsidRDefault="00DA1EE3" w:rsidP="00C34995">
            <w:pPr>
              <w:shd w:val="clear" w:color="auto" w:fill="FFFFFF"/>
              <w:spacing w:line="240" w:lineRule="auto"/>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Планир</w:t>
            </w:r>
          </w:p>
          <w:p w:rsidR="00DA1EE3" w:rsidRPr="00C34995" w:rsidRDefault="00DA1EE3" w:rsidP="00C34995">
            <w:pPr>
              <w:shd w:val="clear" w:color="auto" w:fill="FFFFFF"/>
              <w:spacing w:line="240" w:lineRule="auto"/>
              <w:contextualSpacing/>
              <w:jc w:val="center"/>
              <w:rPr>
                <w:rFonts w:ascii="Times New Roman" w:hAnsi="Times New Roman" w:cs="Times New Roman"/>
                <w:b/>
                <w:bCs/>
                <w:color w:val="000000"/>
                <w:sz w:val="24"/>
                <w:szCs w:val="24"/>
              </w:rPr>
            </w:pPr>
          </w:p>
        </w:tc>
        <w:tc>
          <w:tcPr>
            <w:tcW w:w="1127" w:type="dxa"/>
            <w:gridSpan w:val="6"/>
            <w:vMerge w:val="restart"/>
          </w:tcPr>
          <w:p w:rsidR="00C34995" w:rsidRPr="00C34995" w:rsidRDefault="00C34995" w:rsidP="00C34995">
            <w:pPr>
              <w:shd w:val="clear" w:color="auto" w:fill="FFFFFF"/>
              <w:spacing w:line="240" w:lineRule="auto"/>
              <w:contextualSpacing/>
              <w:jc w:val="center"/>
              <w:rPr>
                <w:rFonts w:ascii="Times New Roman" w:hAnsi="Times New Roman" w:cs="Times New Roman"/>
                <w:b/>
                <w:bCs/>
                <w:color w:val="000000"/>
                <w:spacing w:val="-2"/>
                <w:sz w:val="24"/>
                <w:szCs w:val="24"/>
              </w:rPr>
            </w:pPr>
            <w:r w:rsidRPr="00C34995">
              <w:rPr>
                <w:rFonts w:ascii="Times New Roman" w:hAnsi="Times New Roman" w:cs="Times New Roman"/>
                <w:b/>
                <w:bCs/>
                <w:color w:val="000000"/>
                <w:sz w:val="24"/>
                <w:szCs w:val="24"/>
              </w:rPr>
              <w:t>Тип</w:t>
            </w:r>
          </w:p>
          <w:p w:rsidR="00C34995" w:rsidRPr="00C34995" w:rsidRDefault="00C34995" w:rsidP="00C34995">
            <w:pPr>
              <w:shd w:val="clear" w:color="auto" w:fill="FFFFFF"/>
              <w:spacing w:line="240" w:lineRule="auto"/>
              <w:contextualSpacing/>
              <w:jc w:val="center"/>
              <w:rPr>
                <w:rFonts w:ascii="Times New Roman" w:hAnsi="Times New Roman" w:cs="Times New Roman"/>
                <w:b/>
                <w:sz w:val="24"/>
                <w:szCs w:val="24"/>
              </w:rPr>
            </w:pPr>
            <w:r w:rsidRPr="00C34995">
              <w:rPr>
                <w:rFonts w:ascii="Times New Roman" w:hAnsi="Times New Roman" w:cs="Times New Roman"/>
                <w:b/>
                <w:bCs/>
                <w:color w:val="000000"/>
                <w:spacing w:val="-2"/>
                <w:sz w:val="24"/>
                <w:szCs w:val="24"/>
              </w:rPr>
              <w:t>урока</w:t>
            </w:r>
          </w:p>
        </w:tc>
        <w:tc>
          <w:tcPr>
            <w:tcW w:w="6957" w:type="dxa"/>
            <w:gridSpan w:val="25"/>
          </w:tcPr>
          <w:p w:rsidR="00C34995" w:rsidRPr="00C34995" w:rsidRDefault="00C34995" w:rsidP="00C34995">
            <w:pPr>
              <w:shd w:val="clear" w:color="auto" w:fill="FFFFFF"/>
              <w:spacing w:line="240" w:lineRule="auto"/>
              <w:contextualSpacing/>
              <w:jc w:val="center"/>
              <w:rPr>
                <w:rFonts w:ascii="Times New Roman" w:hAnsi="Times New Roman" w:cs="Times New Roman"/>
                <w:b/>
                <w:sz w:val="24"/>
                <w:szCs w:val="24"/>
              </w:rPr>
            </w:pPr>
            <w:r w:rsidRPr="00C34995">
              <w:rPr>
                <w:rFonts w:ascii="Times New Roman" w:eastAsia="Times New Roman" w:hAnsi="Times New Roman" w:cs="Times New Roman"/>
                <w:b/>
                <w:color w:val="000000"/>
                <w:sz w:val="24"/>
                <w:szCs w:val="24"/>
                <w:lang w:bidi="en-US"/>
              </w:rPr>
              <w:t>Планируемые результаты</w:t>
            </w:r>
          </w:p>
        </w:tc>
        <w:tc>
          <w:tcPr>
            <w:tcW w:w="3108" w:type="dxa"/>
            <w:gridSpan w:val="12"/>
            <w:vMerge w:val="restart"/>
          </w:tcPr>
          <w:p w:rsidR="00C34995" w:rsidRPr="00C34995" w:rsidRDefault="00C34995" w:rsidP="00C34995">
            <w:pPr>
              <w:shd w:val="clear" w:color="auto" w:fill="FFFFFF"/>
              <w:spacing w:line="240" w:lineRule="auto"/>
              <w:contextualSpacing/>
              <w:jc w:val="center"/>
              <w:rPr>
                <w:rFonts w:ascii="Times New Roman" w:hAnsi="Times New Roman" w:cs="Times New Roman"/>
                <w:b/>
                <w:sz w:val="24"/>
                <w:szCs w:val="24"/>
              </w:rPr>
            </w:pPr>
            <w:r w:rsidRPr="00C34995">
              <w:rPr>
                <w:rFonts w:ascii="Times New Roman" w:hAnsi="Times New Roman" w:cs="Times New Roman"/>
                <w:b/>
                <w:sz w:val="24"/>
                <w:szCs w:val="24"/>
              </w:rPr>
              <w:t>Виды деятельности (элементы содержания, контроль)</w:t>
            </w:r>
          </w:p>
        </w:tc>
        <w:tc>
          <w:tcPr>
            <w:tcW w:w="1011" w:type="dxa"/>
            <w:vMerge w:val="restart"/>
          </w:tcPr>
          <w:p w:rsidR="00C34995" w:rsidRPr="00C34995" w:rsidRDefault="00C34995" w:rsidP="00C34995">
            <w:pPr>
              <w:shd w:val="clear" w:color="auto" w:fill="FFFFFF"/>
              <w:spacing w:line="240" w:lineRule="auto"/>
              <w:contextualSpacing/>
              <w:jc w:val="center"/>
              <w:rPr>
                <w:rFonts w:ascii="Times New Roman" w:hAnsi="Times New Roman" w:cs="Times New Roman"/>
                <w:b/>
                <w:bCs/>
                <w:color w:val="000000"/>
                <w:spacing w:val="-2"/>
                <w:sz w:val="24"/>
                <w:szCs w:val="24"/>
              </w:rPr>
            </w:pPr>
            <w:r w:rsidRPr="00C34995">
              <w:rPr>
                <w:rFonts w:ascii="Times New Roman" w:hAnsi="Times New Roman" w:cs="Times New Roman"/>
                <w:b/>
                <w:bCs/>
                <w:color w:val="000000"/>
                <w:spacing w:val="-2"/>
                <w:sz w:val="24"/>
                <w:szCs w:val="24"/>
              </w:rPr>
              <w:t>Дом.</w:t>
            </w:r>
          </w:p>
          <w:p w:rsidR="00C34995" w:rsidRPr="00C34995" w:rsidRDefault="00C34995" w:rsidP="00C34995">
            <w:pPr>
              <w:shd w:val="clear" w:color="auto" w:fill="FFFFFF"/>
              <w:spacing w:line="240" w:lineRule="auto"/>
              <w:ind w:left="125"/>
              <w:contextualSpacing/>
              <w:jc w:val="center"/>
              <w:rPr>
                <w:rFonts w:ascii="Times New Roman" w:hAnsi="Times New Roman" w:cs="Times New Roman"/>
                <w:b/>
                <w:sz w:val="24"/>
                <w:szCs w:val="24"/>
              </w:rPr>
            </w:pPr>
            <w:r w:rsidRPr="00C34995">
              <w:rPr>
                <w:rFonts w:ascii="Times New Roman" w:hAnsi="Times New Roman" w:cs="Times New Roman"/>
                <w:b/>
                <w:bCs/>
                <w:color w:val="000000"/>
                <w:spacing w:val="-3"/>
                <w:sz w:val="24"/>
                <w:szCs w:val="24"/>
              </w:rPr>
              <w:t>задан</w:t>
            </w:r>
          </w:p>
        </w:tc>
      </w:tr>
      <w:tr w:rsidR="008E0C7C" w:rsidRPr="00C34995" w:rsidTr="00D622B5">
        <w:trPr>
          <w:gridAfter w:val="3"/>
          <w:wAfter w:w="323" w:type="dxa"/>
          <w:trHeight w:val="509"/>
        </w:trPr>
        <w:tc>
          <w:tcPr>
            <w:tcW w:w="378" w:type="dxa"/>
            <w:gridSpan w:val="2"/>
            <w:vMerge/>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p>
        </w:tc>
        <w:tc>
          <w:tcPr>
            <w:tcW w:w="1269" w:type="dxa"/>
            <w:vMerge/>
          </w:tcPr>
          <w:p w:rsidR="00DA1EE3" w:rsidRPr="00C34995" w:rsidRDefault="00DA1EE3" w:rsidP="00C34995">
            <w:pPr>
              <w:shd w:val="clear" w:color="auto" w:fill="FFFFFF"/>
              <w:spacing w:line="240" w:lineRule="auto"/>
              <w:ind w:left="192"/>
              <w:contextualSpacing/>
              <w:jc w:val="both"/>
              <w:rPr>
                <w:rFonts w:ascii="Times New Roman" w:hAnsi="Times New Roman" w:cs="Times New Roman"/>
                <w:b/>
                <w:bCs/>
                <w:color w:val="000000"/>
                <w:spacing w:val="-3"/>
                <w:sz w:val="24"/>
                <w:szCs w:val="24"/>
              </w:rPr>
            </w:pPr>
          </w:p>
        </w:tc>
        <w:tc>
          <w:tcPr>
            <w:tcW w:w="564" w:type="dxa"/>
            <w:gridSpan w:val="3"/>
            <w:vMerge/>
          </w:tcPr>
          <w:p w:rsidR="00DA1EE3" w:rsidRPr="00C34995" w:rsidRDefault="00DA1EE3" w:rsidP="00C34995">
            <w:pPr>
              <w:shd w:val="clear" w:color="auto" w:fill="FFFFFF"/>
              <w:spacing w:line="240" w:lineRule="auto"/>
              <w:contextualSpacing/>
              <w:rPr>
                <w:rFonts w:ascii="Times New Roman" w:hAnsi="Times New Roman" w:cs="Times New Roman"/>
                <w:b/>
                <w:bCs/>
                <w:color w:val="000000"/>
                <w:sz w:val="24"/>
                <w:szCs w:val="24"/>
              </w:rPr>
            </w:pPr>
          </w:p>
        </w:tc>
        <w:tc>
          <w:tcPr>
            <w:tcW w:w="709" w:type="dxa"/>
            <w:gridSpan w:val="3"/>
            <w:tcBorders>
              <w:top w:val="single" w:sz="4" w:space="0" w:color="auto"/>
              <w:right w:val="single" w:sz="4" w:space="0" w:color="auto"/>
            </w:tcBorders>
          </w:tcPr>
          <w:p w:rsidR="00DA1EE3" w:rsidRPr="00C34995" w:rsidRDefault="00DA1EE3" w:rsidP="00C34995">
            <w:pPr>
              <w:shd w:val="clear" w:color="auto" w:fill="FFFFFF"/>
              <w:spacing w:line="240" w:lineRule="auto"/>
              <w:contextualSpacing/>
              <w:jc w:val="center"/>
              <w:rPr>
                <w:rFonts w:ascii="Times New Roman" w:hAnsi="Times New Roman" w:cs="Times New Roman"/>
                <w:b/>
                <w:bCs/>
                <w:color w:val="000000"/>
                <w:sz w:val="24"/>
                <w:szCs w:val="24"/>
              </w:rPr>
            </w:pPr>
          </w:p>
        </w:tc>
        <w:tc>
          <w:tcPr>
            <w:tcW w:w="856" w:type="dxa"/>
            <w:gridSpan w:val="7"/>
            <w:tcBorders>
              <w:top w:val="single" w:sz="4" w:space="0" w:color="auto"/>
              <w:left w:val="single" w:sz="4" w:space="0" w:color="auto"/>
            </w:tcBorders>
          </w:tcPr>
          <w:p w:rsidR="00DA1EE3" w:rsidRPr="00C34995" w:rsidRDefault="00DA1EE3" w:rsidP="00C34995">
            <w:pPr>
              <w:shd w:val="clear" w:color="auto" w:fill="FFFFFF"/>
              <w:spacing w:line="240" w:lineRule="auto"/>
              <w:contextualSpacing/>
              <w:jc w:val="center"/>
              <w:rPr>
                <w:rFonts w:ascii="Times New Roman" w:hAnsi="Times New Roman" w:cs="Times New Roman"/>
                <w:b/>
                <w:bCs/>
                <w:color w:val="000000"/>
                <w:sz w:val="24"/>
                <w:szCs w:val="24"/>
              </w:rPr>
            </w:pPr>
          </w:p>
        </w:tc>
        <w:tc>
          <w:tcPr>
            <w:tcW w:w="1127" w:type="dxa"/>
            <w:gridSpan w:val="6"/>
            <w:vMerge/>
          </w:tcPr>
          <w:p w:rsidR="00DA1EE3" w:rsidRPr="00C34995" w:rsidRDefault="00DA1EE3" w:rsidP="00C34995">
            <w:pPr>
              <w:shd w:val="clear" w:color="auto" w:fill="FFFFFF"/>
              <w:spacing w:line="240" w:lineRule="auto"/>
              <w:contextualSpacing/>
              <w:rPr>
                <w:rFonts w:ascii="Times New Roman" w:hAnsi="Times New Roman" w:cs="Times New Roman"/>
                <w:b/>
                <w:bCs/>
                <w:color w:val="000000"/>
                <w:sz w:val="24"/>
                <w:szCs w:val="24"/>
              </w:rPr>
            </w:pPr>
          </w:p>
        </w:tc>
        <w:tc>
          <w:tcPr>
            <w:tcW w:w="2185" w:type="dxa"/>
            <w:gridSpan w:val="11"/>
          </w:tcPr>
          <w:p w:rsidR="00DA1EE3" w:rsidRPr="00C34995" w:rsidRDefault="00DA1EE3" w:rsidP="00C34995">
            <w:pPr>
              <w:shd w:val="clear" w:color="auto" w:fill="FFFFFF"/>
              <w:spacing w:line="240" w:lineRule="auto"/>
              <w:contextualSpacing/>
              <w:jc w:val="center"/>
              <w:rPr>
                <w:rFonts w:ascii="Times New Roman" w:hAnsi="Times New Roman" w:cs="Times New Roman"/>
                <w:b/>
                <w:bCs/>
                <w:color w:val="000000"/>
                <w:spacing w:val="-5"/>
                <w:sz w:val="24"/>
                <w:szCs w:val="24"/>
              </w:rPr>
            </w:pPr>
            <w:r w:rsidRPr="00C34995">
              <w:rPr>
                <w:rFonts w:ascii="Times New Roman" w:hAnsi="Times New Roman" w:cs="Times New Roman"/>
                <w:b/>
                <w:bCs/>
                <w:color w:val="000000"/>
                <w:spacing w:val="-5"/>
                <w:sz w:val="24"/>
                <w:szCs w:val="24"/>
              </w:rPr>
              <w:t>Предметные УУД</w:t>
            </w:r>
          </w:p>
        </w:tc>
        <w:tc>
          <w:tcPr>
            <w:tcW w:w="2210" w:type="dxa"/>
            <w:gridSpan w:val="9"/>
          </w:tcPr>
          <w:p w:rsidR="00DA1EE3" w:rsidRPr="00C34995" w:rsidRDefault="00DA1EE3" w:rsidP="00C34995">
            <w:pPr>
              <w:shd w:val="clear" w:color="auto" w:fill="FFFFFF"/>
              <w:spacing w:line="240" w:lineRule="auto"/>
              <w:contextualSpacing/>
              <w:jc w:val="center"/>
              <w:rPr>
                <w:rFonts w:ascii="Times New Roman" w:hAnsi="Times New Roman" w:cs="Times New Roman"/>
                <w:b/>
                <w:bCs/>
                <w:color w:val="000000"/>
                <w:spacing w:val="-5"/>
                <w:sz w:val="24"/>
                <w:szCs w:val="24"/>
              </w:rPr>
            </w:pPr>
            <w:r w:rsidRPr="00C34995">
              <w:rPr>
                <w:rFonts w:ascii="Times New Roman" w:hAnsi="Times New Roman" w:cs="Times New Roman"/>
                <w:b/>
                <w:bCs/>
                <w:color w:val="000000"/>
                <w:spacing w:val="-5"/>
                <w:sz w:val="24"/>
                <w:szCs w:val="24"/>
              </w:rPr>
              <w:t>Метапредметные УУД</w:t>
            </w:r>
          </w:p>
        </w:tc>
        <w:tc>
          <w:tcPr>
            <w:tcW w:w="2562" w:type="dxa"/>
            <w:gridSpan w:val="5"/>
          </w:tcPr>
          <w:p w:rsidR="00DA1EE3" w:rsidRPr="00C34995" w:rsidRDefault="00DA1EE3" w:rsidP="00C34995">
            <w:pPr>
              <w:shd w:val="clear" w:color="auto" w:fill="FFFFFF"/>
              <w:spacing w:line="240" w:lineRule="auto"/>
              <w:contextualSpacing/>
              <w:jc w:val="center"/>
              <w:rPr>
                <w:rFonts w:ascii="Times New Roman" w:hAnsi="Times New Roman" w:cs="Times New Roman"/>
                <w:b/>
                <w:bCs/>
                <w:color w:val="000000"/>
                <w:spacing w:val="-5"/>
                <w:sz w:val="24"/>
                <w:szCs w:val="24"/>
              </w:rPr>
            </w:pPr>
            <w:r w:rsidRPr="00C34995">
              <w:rPr>
                <w:rFonts w:ascii="Times New Roman" w:hAnsi="Times New Roman" w:cs="Times New Roman"/>
                <w:b/>
                <w:bCs/>
                <w:color w:val="000000"/>
                <w:spacing w:val="-5"/>
                <w:sz w:val="24"/>
                <w:szCs w:val="24"/>
              </w:rPr>
              <w:t>Личностные УУД</w:t>
            </w:r>
          </w:p>
        </w:tc>
        <w:tc>
          <w:tcPr>
            <w:tcW w:w="3108" w:type="dxa"/>
            <w:gridSpan w:val="12"/>
            <w:vMerge/>
          </w:tcPr>
          <w:p w:rsidR="00DA1EE3" w:rsidRPr="00C34995" w:rsidRDefault="00DA1EE3" w:rsidP="00C34995">
            <w:pPr>
              <w:shd w:val="clear" w:color="auto" w:fill="FFFFFF"/>
              <w:spacing w:line="240" w:lineRule="auto"/>
              <w:contextualSpacing/>
              <w:jc w:val="both"/>
              <w:rPr>
                <w:rFonts w:ascii="Times New Roman" w:hAnsi="Times New Roman" w:cs="Times New Roman"/>
                <w:b/>
                <w:bCs/>
                <w:color w:val="000000"/>
                <w:spacing w:val="-4"/>
                <w:sz w:val="24"/>
                <w:szCs w:val="24"/>
              </w:rPr>
            </w:pPr>
          </w:p>
        </w:tc>
        <w:tc>
          <w:tcPr>
            <w:tcW w:w="1011" w:type="dxa"/>
            <w:vMerge/>
          </w:tcPr>
          <w:p w:rsidR="00DA1EE3" w:rsidRPr="00C34995" w:rsidRDefault="00DA1EE3" w:rsidP="00C34995">
            <w:pPr>
              <w:shd w:val="clear" w:color="auto" w:fill="FFFFFF"/>
              <w:spacing w:line="240" w:lineRule="auto"/>
              <w:contextualSpacing/>
              <w:jc w:val="both"/>
              <w:rPr>
                <w:rFonts w:ascii="Times New Roman" w:hAnsi="Times New Roman" w:cs="Times New Roman"/>
                <w:b/>
                <w:bCs/>
                <w:color w:val="000000"/>
                <w:spacing w:val="-2"/>
                <w:sz w:val="24"/>
                <w:szCs w:val="24"/>
              </w:rPr>
            </w:pPr>
          </w:p>
        </w:tc>
      </w:tr>
      <w:tr w:rsidR="008E0C7C" w:rsidRPr="00C34995" w:rsidTr="00D622B5">
        <w:trPr>
          <w:gridAfter w:val="3"/>
          <w:wAfter w:w="323" w:type="dxa"/>
          <w:trHeight w:val="509"/>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1269" w:type="dxa"/>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Вводный урок</w:t>
            </w:r>
            <w:r w:rsidR="004817F8">
              <w:rPr>
                <w:rFonts w:ascii="Times New Roman" w:hAnsi="Times New Roman" w:cs="Times New Roman"/>
                <w:bCs/>
                <w:color w:val="000000"/>
                <w:spacing w:val="-3"/>
                <w:sz w:val="24"/>
                <w:szCs w:val="24"/>
              </w:rPr>
              <w:t xml:space="preserve">. </w:t>
            </w:r>
          </w:p>
        </w:tc>
        <w:tc>
          <w:tcPr>
            <w:tcW w:w="564"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709" w:type="dxa"/>
            <w:gridSpan w:val="3"/>
            <w:tcBorders>
              <w:right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4.09</w:t>
            </w:r>
          </w:p>
        </w:tc>
        <w:tc>
          <w:tcPr>
            <w:tcW w:w="856" w:type="dxa"/>
            <w:gridSpan w:val="7"/>
            <w:tcBorders>
              <w:left w:val="single" w:sz="4" w:space="0" w:color="auto"/>
            </w:tcBorders>
          </w:tcPr>
          <w:p w:rsidR="00DA1EE3" w:rsidRPr="00C34995" w:rsidRDefault="00DA1EE3" w:rsidP="00DA1EE3">
            <w:pPr>
              <w:shd w:val="clear" w:color="auto" w:fill="FFFFFF"/>
              <w:spacing w:line="240" w:lineRule="auto"/>
              <w:contextualSpacing/>
              <w:rPr>
                <w:rFonts w:ascii="Times New Roman" w:hAnsi="Times New Roman" w:cs="Times New Roman"/>
                <w:bCs/>
                <w:color w:val="000000"/>
                <w:sz w:val="24"/>
                <w:szCs w:val="24"/>
              </w:rPr>
            </w:pPr>
          </w:p>
        </w:tc>
        <w:tc>
          <w:tcPr>
            <w:tcW w:w="1127" w:type="dxa"/>
            <w:gridSpan w:val="6"/>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Вводный</w:t>
            </w:r>
          </w:p>
        </w:tc>
        <w:tc>
          <w:tcPr>
            <w:tcW w:w="2185" w:type="dxa"/>
            <w:gridSpan w:val="11"/>
          </w:tcPr>
          <w:p w:rsidR="00DA1EE3" w:rsidRPr="00C34995" w:rsidRDefault="00DA1EE3" w:rsidP="00C34995">
            <w:pPr>
              <w:shd w:val="clear" w:color="auto" w:fill="FFFFFF"/>
              <w:spacing w:line="240" w:lineRule="auto"/>
              <w:contextualSpacing/>
              <w:jc w:val="both"/>
              <w:rPr>
                <w:rFonts w:ascii="Times New Roman" w:hAnsi="Times New Roman" w:cs="Times New Roman"/>
                <w:b/>
                <w:bCs/>
                <w:color w:val="000000"/>
                <w:spacing w:val="-5"/>
                <w:sz w:val="24"/>
                <w:szCs w:val="24"/>
              </w:rPr>
            </w:pPr>
            <w:r w:rsidRPr="00C34995">
              <w:rPr>
                <w:rFonts w:ascii="Times New Roman" w:hAnsi="Times New Roman" w:cs="Times New Roman"/>
                <w:bCs/>
                <w:color w:val="000000"/>
                <w:spacing w:val="-5"/>
                <w:sz w:val="24"/>
                <w:szCs w:val="24"/>
              </w:rPr>
              <w:t xml:space="preserve">Получат возможность научиться: </w:t>
            </w:r>
            <w:r w:rsidRPr="00C34995">
              <w:rPr>
                <w:rFonts w:ascii="Times New Roman" w:hAnsi="Times New Roman" w:cs="Times New Roman"/>
                <w:sz w:val="24"/>
                <w:szCs w:val="24"/>
              </w:rPr>
              <w:t>как добиваться успехов в работе в классе и дома</w:t>
            </w:r>
          </w:p>
        </w:tc>
        <w:tc>
          <w:tcPr>
            <w:tcW w:w="2210" w:type="dxa"/>
            <w:gridSpan w:val="9"/>
          </w:tcPr>
          <w:p w:rsidR="00DA1EE3" w:rsidRPr="00C34995" w:rsidRDefault="00DA1EE3" w:rsidP="00C34995">
            <w:pPr>
              <w:pStyle w:val="a4"/>
              <w:contextualSpacing/>
              <w:jc w:val="both"/>
            </w:pPr>
            <w:r w:rsidRPr="00C34995">
              <w:rPr>
                <w:i/>
              </w:rPr>
              <w:t>Познавательные</w:t>
            </w:r>
            <w:r w:rsidRPr="00C34995">
              <w:t>: давать определения понятиям.</w:t>
            </w:r>
          </w:p>
          <w:p w:rsidR="00DA1EE3" w:rsidRPr="00C34995" w:rsidRDefault="00DA1EE3" w:rsidP="00C34995">
            <w:pPr>
              <w:shd w:val="clear" w:color="auto" w:fill="FFFFFF"/>
              <w:spacing w:line="240" w:lineRule="auto"/>
              <w:contextualSpacing/>
              <w:jc w:val="both"/>
              <w:rPr>
                <w:rFonts w:ascii="Times New Roman" w:hAnsi="Times New Roman" w:cs="Times New Roman"/>
                <w:b/>
                <w:bCs/>
                <w:color w:val="000000"/>
                <w:spacing w:val="-5"/>
                <w:sz w:val="24"/>
                <w:szCs w:val="24"/>
              </w:rPr>
            </w:pPr>
            <w:r w:rsidRPr="00C34995">
              <w:rPr>
                <w:rFonts w:ascii="Times New Roman" w:hAnsi="Times New Roman" w:cs="Times New Roman"/>
                <w:i/>
                <w:sz w:val="24"/>
                <w:szCs w:val="24"/>
              </w:rPr>
              <w:t>Коммуникативные:</w:t>
            </w:r>
            <w:r w:rsidRPr="00C34995">
              <w:rPr>
                <w:rFonts w:ascii="Times New Roman" w:hAnsi="Times New Roman" w:cs="Times New Roman"/>
                <w:sz w:val="24"/>
                <w:szCs w:val="24"/>
              </w:rPr>
              <w:t xml:space="preserve"> участвовать в обсуждении вопроса о том, для чего нужно изучать обществознания</w:t>
            </w:r>
          </w:p>
        </w:tc>
        <w:tc>
          <w:tcPr>
            <w:tcW w:w="2562" w:type="dxa"/>
            <w:gridSpan w:val="5"/>
          </w:tcPr>
          <w:p w:rsidR="00DA1EE3" w:rsidRPr="00C34995" w:rsidRDefault="00DA1EE3" w:rsidP="00C34995">
            <w:pPr>
              <w:shd w:val="clear" w:color="auto" w:fill="FFFFFF"/>
              <w:spacing w:line="240" w:lineRule="auto"/>
              <w:contextualSpacing/>
              <w:jc w:val="both"/>
              <w:rPr>
                <w:rFonts w:ascii="Times New Roman" w:hAnsi="Times New Roman" w:cs="Times New Roman"/>
                <w:b/>
                <w:bCs/>
                <w:color w:val="000000"/>
                <w:spacing w:val="-5"/>
                <w:sz w:val="24"/>
                <w:szCs w:val="24"/>
              </w:rPr>
            </w:pPr>
            <w:r w:rsidRPr="00C34995">
              <w:rPr>
                <w:rFonts w:ascii="Times New Roman" w:hAnsi="Times New Roman" w:cs="Times New Roman"/>
                <w:sz w:val="24"/>
                <w:szCs w:val="24"/>
              </w:rPr>
              <w:t>Формирование мотивации к изучению обществознания</w:t>
            </w:r>
          </w:p>
        </w:tc>
        <w:tc>
          <w:tcPr>
            <w:tcW w:w="3108" w:type="dxa"/>
            <w:gridSpan w:val="12"/>
          </w:tcPr>
          <w:p w:rsidR="00DA1EE3" w:rsidRPr="00C34995" w:rsidRDefault="00DA1EE3" w:rsidP="00C34995">
            <w:pPr>
              <w:shd w:val="clear" w:color="auto" w:fill="FFFFFF"/>
              <w:spacing w:line="240" w:lineRule="auto"/>
              <w:contextualSpacing/>
              <w:jc w:val="both"/>
              <w:rPr>
                <w:rFonts w:ascii="Times New Roman" w:hAnsi="Times New Roman" w:cs="Times New Roman"/>
                <w:b/>
                <w:bCs/>
                <w:color w:val="000000"/>
                <w:spacing w:val="-4"/>
                <w:sz w:val="24"/>
                <w:szCs w:val="24"/>
              </w:rPr>
            </w:pPr>
            <w:r w:rsidRPr="00C34995">
              <w:rPr>
                <w:rFonts w:ascii="Times New Roman" w:hAnsi="Times New Roman" w:cs="Times New Roman"/>
                <w:sz w:val="24"/>
                <w:szCs w:val="24"/>
              </w:rPr>
              <w:t>Вспомнить основные итоги прошлого года обучения. Познакомиться с основным содержанием курса 8 класса. Наметить перспективу совершенствования умений и навыков в процессе учебной деятельности. Определить основные требования к результатам обучения и критерии успешной работы учащихся</w:t>
            </w:r>
          </w:p>
        </w:tc>
        <w:tc>
          <w:tcPr>
            <w:tcW w:w="1011" w:type="dxa"/>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С.4-6 прочитать</w:t>
            </w:r>
          </w:p>
        </w:tc>
      </w:tr>
      <w:tr w:rsidR="00C34995" w:rsidRPr="00C34995" w:rsidTr="008E0C7C">
        <w:trPr>
          <w:gridAfter w:val="3"/>
          <w:wAfter w:w="323" w:type="dxa"/>
          <w:trHeight w:val="333"/>
        </w:trPr>
        <w:tc>
          <w:tcPr>
            <w:tcW w:w="15979" w:type="dxa"/>
            <w:gridSpan w:val="60"/>
          </w:tcPr>
          <w:p w:rsidR="00C34995" w:rsidRPr="00C34995" w:rsidRDefault="00C34995" w:rsidP="004817F8">
            <w:pPr>
              <w:shd w:val="clear" w:color="auto" w:fill="FFFFFF"/>
              <w:spacing w:line="240" w:lineRule="auto"/>
              <w:ind w:firstLine="360"/>
              <w:contextualSpacing/>
              <w:jc w:val="both"/>
              <w:rPr>
                <w:rFonts w:ascii="Times New Roman" w:hAnsi="Times New Roman" w:cs="Times New Roman"/>
                <w:bCs/>
                <w:color w:val="000000"/>
                <w:spacing w:val="-2"/>
                <w:sz w:val="24"/>
                <w:szCs w:val="24"/>
              </w:rPr>
            </w:pPr>
            <w:r w:rsidRPr="00C34995">
              <w:rPr>
                <w:rFonts w:ascii="Times New Roman" w:eastAsia="Times New Roman" w:hAnsi="Times New Roman" w:cs="Times New Roman"/>
                <w:b/>
                <w:bCs/>
                <w:color w:val="000000"/>
                <w:sz w:val="24"/>
                <w:szCs w:val="24"/>
              </w:rPr>
              <w:t>Глава I. Личность и общество (6 ч.)</w:t>
            </w:r>
          </w:p>
        </w:tc>
      </w:tr>
      <w:tr w:rsidR="008E0C7C" w:rsidRPr="00C34995" w:rsidTr="008E0C7C">
        <w:trPr>
          <w:gridAfter w:val="3"/>
          <w:wAfter w:w="323" w:type="dxa"/>
          <w:trHeight w:val="965"/>
        </w:trPr>
        <w:tc>
          <w:tcPr>
            <w:tcW w:w="267" w:type="dxa"/>
            <w:tcBorders>
              <w:bottom w:val="single" w:sz="4" w:space="0" w:color="auto"/>
            </w:tcBorders>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2</w:t>
            </w:r>
          </w:p>
        </w:tc>
        <w:tc>
          <w:tcPr>
            <w:tcW w:w="1380" w:type="dxa"/>
            <w:gridSpan w:val="2"/>
            <w:tcBorders>
              <w:bottom w:val="single" w:sz="4" w:space="0" w:color="auto"/>
            </w:tcBorders>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Что делает человека человеком</w:t>
            </w:r>
          </w:p>
        </w:tc>
        <w:tc>
          <w:tcPr>
            <w:tcW w:w="564" w:type="dxa"/>
            <w:gridSpan w:val="3"/>
            <w:tcBorders>
              <w:bottom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715" w:type="dxa"/>
            <w:gridSpan w:val="4"/>
            <w:tcBorders>
              <w:bottom w:val="single" w:sz="4" w:space="0" w:color="auto"/>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11.09</w:t>
            </w:r>
          </w:p>
        </w:tc>
        <w:tc>
          <w:tcPr>
            <w:tcW w:w="850" w:type="dxa"/>
            <w:gridSpan w:val="6"/>
            <w:tcBorders>
              <w:left w:val="single" w:sz="4" w:space="0" w:color="auto"/>
              <w:bottom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1133" w:type="dxa"/>
            <w:gridSpan w:val="7"/>
            <w:tcBorders>
              <w:bottom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ИНМ</w:t>
            </w:r>
          </w:p>
        </w:tc>
        <w:tc>
          <w:tcPr>
            <w:tcW w:w="2129" w:type="dxa"/>
            <w:gridSpan w:val="7"/>
            <w:tcBorders>
              <w:bottom w:val="single" w:sz="4" w:space="0" w:color="auto"/>
            </w:tcBorders>
          </w:tcPr>
          <w:p w:rsidR="00DA1EE3" w:rsidRPr="00C34995" w:rsidRDefault="00DA1EE3" w:rsidP="00C34995">
            <w:pPr>
              <w:pStyle w:val="a4"/>
              <w:contextualSpacing/>
              <w:jc w:val="both"/>
            </w:pPr>
            <w:r w:rsidRPr="00C34995">
              <w:t>Научаться: выявлять природное и общественное в человеке.</w:t>
            </w:r>
          </w:p>
          <w:p w:rsidR="00DA1EE3" w:rsidRPr="00C34995" w:rsidRDefault="00DA1EE3" w:rsidP="00C34995">
            <w:pPr>
              <w:pStyle w:val="a4"/>
              <w:contextualSpacing/>
              <w:jc w:val="both"/>
            </w:pPr>
            <w:r w:rsidRPr="00C34995">
              <w:t>Получат возможность научиться: определять способность человека к творчеству</w:t>
            </w:r>
          </w:p>
          <w:p w:rsidR="00DA1EE3" w:rsidRPr="00C34995" w:rsidRDefault="00DA1EE3" w:rsidP="00C34995">
            <w:pPr>
              <w:pStyle w:val="a4"/>
              <w:contextualSpacing/>
              <w:jc w:val="both"/>
              <w:rPr>
                <w:rStyle w:val="c2"/>
              </w:rPr>
            </w:pPr>
          </w:p>
        </w:tc>
        <w:tc>
          <w:tcPr>
            <w:tcW w:w="2260" w:type="dxa"/>
            <w:gridSpan w:val="12"/>
            <w:tcBorders>
              <w:bottom w:val="single" w:sz="4" w:space="0" w:color="auto"/>
            </w:tcBorders>
          </w:tcPr>
          <w:p w:rsidR="00DA1EE3" w:rsidRPr="00C34995" w:rsidRDefault="00DA1EE3" w:rsidP="00C34995">
            <w:pPr>
              <w:pStyle w:val="a4"/>
              <w:contextualSpacing/>
              <w:jc w:val="both"/>
            </w:pPr>
            <w:r w:rsidRPr="00C34995">
              <w:rPr>
                <w:b/>
                <w:bCs/>
                <w:i/>
                <w:iCs/>
              </w:rPr>
              <w:t>Познавательные:</w:t>
            </w:r>
            <w:r w:rsidRPr="00C34995">
              <w:t xml:space="preserve"> выявляют особенности</w:t>
            </w:r>
          </w:p>
          <w:p w:rsidR="00DA1EE3" w:rsidRPr="00C34995" w:rsidRDefault="00DA1EE3" w:rsidP="00C34995">
            <w:pPr>
              <w:pStyle w:val="a4"/>
              <w:contextualSpacing/>
              <w:jc w:val="both"/>
            </w:pPr>
            <w:r w:rsidRPr="00C34995">
              <w:t xml:space="preserve"> и признаки объектов; приводят примеры</w:t>
            </w:r>
          </w:p>
          <w:p w:rsidR="00DA1EE3" w:rsidRPr="00C34995" w:rsidRDefault="00DA1EE3" w:rsidP="00C34995">
            <w:pPr>
              <w:pStyle w:val="a4"/>
              <w:contextualSpacing/>
              <w:jc w:val="both"/>
            </w:pPr>
            <w:r w:rsidRPr="00C34995">
              <w:t xml:space="preserve">в качестве доказательства выдвигаемых  </w:t>
            </w:r>
          </w:p>
          <w:p w:rsidR="00DA1EE3" w:rsidRPr="00C34995" w:rsidRDefault="00DA1EE3" w:rsidP="00C34995">
            <w:pPr>
              <w:pStyle w:val="a4"/>
              <w:contextualSpacing/>
              <w:jc w:val="both"/>
              <w:rPr>
                <w:b/>
                <w:bCs/>
                <w:i/>
                <w:iCs/>
              </w:rPr>
            </w:pPr>
            <w:r w:rsidRPr="00C34995">
              <w:t>положений.</w:t>
            </w:r>
          </w:p>
          <w:p w:rsidR="00DA1EE3" w:rsidRPr="00C34995" w:rsidRDefault="00DA1EE3" w:rsidP="00C34995">
            <w:pPr>
              <w:pStyle w:val="a4"/>
              <w:contextualSpacing/>
              <w:jc w:val="both"/>
              <w:rPr>
                <w:b/>
                <w:bCs/>
                <w:i/>
                <w:iCs/>
              </w:rPr>
            </w:pPr>
            <w:r w:rsidRPr="00C34995">
              <w:rPr>
                <w:b/>
                <w:bCs/>
                <w:i/>
                <w:iCs/>
              </w:rPr>
              <w:t>Коммуникативные:</w:t>
            </w:r>
            <w:r w:rsidRPr="00C34995">
              <w:t xml:space="preserve"> взаимодействуют в ходе групповой работы, ведут </w:t>
            </w:r>
            <w:r w:rsidRPr="00C34995">
              <w:lastRenderedPageBreak/>
              <w:t>диалог, участвуют в дискуссии; принимают дру</w:t>
            </w:r>
            <w:r w:rsidRPr="00C34995">
              <w:softHyphen/>
              <w:t>гое мнение и позицию, допускают суще</w:t>
            </w:r>
            <w:r w:rsidRPr="00C34995">
              <w:softHyphen/>
              <w:t>ствование различных точек зрения.</w:t>
            </w:r>
          </w:p>
          <w:p w:rsidR="00DA1EE3" w:rsidRPr="00C34995" w:rsidRDefault="00DA1EE3" w:rsidP="00C34995">
            <w:pPr>
              <w:pStyle w:val="a4"/>
              <w:contextualSpacing/>
              <w:jc w:val="both"/>
              <w:rPr>
                <w:rStyle w:val="c0"/>
              </w:rPr>
            </w:pPr>
            <w:r w:rsidRPr="00C34995">
              <w:rPr>
                <w:b/>
                <w:bCs/>
                <w:i/>
                <w:iCs/>
              </w:rPr>
              <w:t>Регулятивные:</w:t>
            </w:r>
            <w:r w:rsidRPr="00C34995">
              <w:t xml:space="preserve"> прогнозируют результа</w:t>
            </w:r>
            <w:r w:rsidRPr="00C34995">
              <w:softHyphen/>
              <w:t>ты уровня усвоения изучаемого материа</w:t>
            </w:r>
            <w:r w:rsidRPr="00C34995">
              <w:softHyphen/>
              <w:t>ла; принимают и сохраняют учебную задачу</w:t>
            </w:r>
          </w:p>
        </w:tc>
        <w:tc>
          <w:tcPr>
            <w:tcW w:w="2261" w:type="dxa"/>
            <w:gridSpan w:val="4"/>
            <w:tcBorders>
              <w:bottom w:val="single" w:sz="4" w:space="0" w:color="auto"/>
            </w:tcBorders>
          </w:tcPr>
          <w:p w:rsidR="00DA1EE3" w:rsidRPr="00C34995" w:rsidRDefault="00DA1EE3" w:rsidP="00C34995">
            <w:pPr>
              <w:pStyle w:val="a4"/>
              <w:contextualSpacing/>
              <w:jc w:val="both"/>
            </w:pPr>
            <w:r w:rsidRPr="00C34995">
              <w:lastRenderedPageBreak/>
              <w:t>Сохраняют мо</w:t>
            </w:r>
            <w:r w:rsidRPr="00C34995">
              <w:softHyphen/>
              <w:t>тивацию к учебной деятельно</w:t>
            </w:r>
            <w:r w:rsidRPr="00C34995">
              <w:softHyphen/>
            </w:r>
            <w:r w:rsidRPr="00C34995">
              <w:softHyphen/>
              <w:t>сти; проявляют интерес к ново</w:t>
            </w:r>
            <w:r w:rsidRPr="00C34995">
              <w:softHyphen/>
              <w:t>му учебному ма</w:t>
            </w:r>
            <w:r w:rsidRPr="00C34995">
              <w:softHyphen/>
              <w:t>териалу; выра</w:t>
            </w:r>
            <w:r w:rsidRPr="00C34995">
              <w:softHyphen/>
              <w:t>жают положи</w:t>
            </w:r>
            <w:r w:rsidRPr="00C34995">
              <w:softHyphen/>
              <w:t>тельное отноше</w:t>
            </w:r>
            <w:r w:rsidRPr="00C34995">
              <w:softHyphen/>
              <w:t>ние к процессу познания; адек</w:t>
            </w:r>
            <w:r w:rsidRPr="00C34995">
              <w:softHyphen/>
              <w:t>ватно понимают причины успеш</w:t>
            </w:r>
            <w:r w:rsidRPr="00C34995">
              <w:softHyphen/>
              <w:t>ности/неуспешности учебной деятельности</w:t>
            </w:r>
          </w:p>
        </w:tc>
        <w:tc>
          <w:tcPr>
            <w:tcW w:w="3409" w:type="dxa"/>
            <w:gridSpan w:val="13"/>
          </w:tcPr>
          <w:p w:rsidR="00DA1EE3" w:rsidRPr="00C34995" w:rsidRDefault="00DA1EE3" w:rsidP="00C34995">
            <w:pPr>
              <w:pStyle w:val="a4"/>
              <w:contextualSpacing/>
              <w:jc w:val="both"/>
            </w:pPr>
            <w:r w:rsidRPr="00C34995">
              <w:t xml:space="preserve">Выявить отличия человека от животных. Объяснять человеческие качества. Различать биологические и природные качества человека. Характеризовать и конкретизировать примерами биологическое и социальное в человеке. Определять своё отношение к различным качествам человека. Выявлять связь между мышлением и речью. Объяснять понятие «самореализация». Определять и </w:t>
            </w:r>
            <w:r w:rsidRPr="00C34995">
              <w:lastRenderedPageBreak/>
              <w:t xml:space="preserve">конкретизировать примерами сущностные характеристики деятельности. Приводить примеры основных видов деятельности </w:t>
            </w:r>
          </w:p>
        </w:tc>
        <w:tc>
          <w:tcPr>
            <w:tcW w:w="1011" w:type="dxa"/>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lastRenderedPageBreak/>
              <w:t>Записи в тетради</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§1</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Вопросы стр 12-13</w:t>
            </w:r>
          </w:p>
        </w:tc>
      </w:tr>
      <w:tr w:rsidR="008E0C7C" w:rsidRPr="00C34995" w:rsidTr="00331412">
        <w:trPr>
          <w:gridAfter w:val="3"/>
          <w:wAfter w:w="323" w:type="dxa"/>
          <w:trHeight w:val="418"/>
        </w:trPr>
        <w:tc>
          <w:tcPr>
            <w:tcW w:w="267" w:type="dxa"/>
            <w:tcBorders>
              <w:top w:val="single" w:sz="4" w:space="0" w:color="auto"/>
              <w:bottom w:val="single" w:sz="4" w:space="0" w:color="auto"/>
            </w:tcBorders>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3</w:t>
            </w:r>
          </w:p>
        </w:tc>
        <w:tc>
          <w:tcPr>
            <w:tcW w:w="1380" w:type="dxa"/>
            <w:gridSpan w:val="2"/>
            <w:tcBorders>
              <w:top w:val="single" w:sz="4" w:space="0" w:color="auto"/>
              <w:bottom w:val="single" w:sz="4" w:space="0" w:color="auto"/>
            </w:tcBorders>
          </w:tcPr>
          <w:p w:rsidR="00DA1EE3" w:rsidRPr="00C34995" w:rsidRDefault="00DA1EE3" w:rsidP="00C34995">
            <w:pPr>
              <w:shd w:val="clear" w:color="auto" w:fill="FFFFFF"/>
              <w:spacing w:line="240" w:lineRule="auto"/>
              <w:ind w:left="192"/>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Человек, общество и природа.</w:t>
            </w:r>
          </w:p>
        </w:tc>
        <w:tc>
          <w:tcPr>
            <w:tcW w:w="564" w:type="dxa"/>
            <w:gridSpan w:val="3"/>
            <w:tcBorders>
              <w:top w:val="single" w:sz="4" w:space="0" w:color="auto"/>
              <w:bottom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715" w:type="dxa"/>
            <w:gridSpan w:val="4"/>
            <w:tcBorders>
              <w:top w:val="single" w:sz="4" w:space="0" w:color="auto"/>
              <w:bottom w:val="single" w:sz="4" w:space="0" w:color="auto"/>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18.09</w:t>
            </w:r>
          </w:p>
        </w:tc>
        <w:tc>
          <w:tcPr>
            <w:tcW w:w="850" w:type="dxa"/>
            <w:gridSpan w:val="6"/>
            <w:tcBorders>
              <w:top w:val="single" w:sz="4" w:space="0" w:color="auto"/>
              <w:left w:val="single" w:sz="4" w:space="0" w:color="auto"/>
              <w:bottom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1133" w:type="dxa"/>
            <w:gridSpan w:val="7"/>
            <w:tcBorders>
              <w:top w:val="single" w:sz="4" w:space="0" w:color="auto"/>
              <w:bottom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Комбинированный</w:t>
            </w:r>
          </w:p>
          <w:p w:rsidR="00DA1EE3" w:rsidRPr="00C34995" w:rsidRDefault="00DA1EE3" w:rsidP="00C34995">
            <w:pPr>
              <w:spacing w:line="240" w:lineRule="auto"/>
              <w:contextualSpacing/>
              <w:rPr>
                <w:rFonts w:ascii="Times New Roman" w:hAnsi="Times New Roman" w:cs="Times New Roman"/>
                <w:sz w:val="24"/>
                <w:szCs w:val="24"/>
              </w:rPr>
            </w:pPr>
          </w:p>
        </w:tc>
        <w:tc>
          <w:tcPr>
            <w:tcW w:w="2129" w:type="dxa"/>
            <w:gridSpan w:val="7"/>
            <w:tcBorders>
              <w:top w:val="single" w:sz="4" w:space="0" w:color="auto"/>
              <w:bottom w:val="single" w:sz="4" w:space="0" w:color="auto"/>
            </w:tcBorders>
          </w:tcPr>
          <w:p w:rsidR="00DA1EE3" w:rsidRPr="00C34995" w:rsidRDefault="00DA1EE3" w:rsidP="00C34995">
            <w:pPr>
              <w:pStyle w:val="a4"/>
              <w:contextualSpacing/>
              <w:jc w:val="both"/>
              <w:rPr>
                <w:rStyle w:val="c2"/>
              </w:rPr>
            </w:pPr>
            <w:r w:rsidRPr="00C34995">
              <w:rPr>
                <w:rStyle w:val="c2"/>
                <w:i/>
              </w:rPr>
              <w:t>Научаться:</w:t>
            </w:r>
            <w:r w:rsidRPr="00C34995">
              <w:rPr>
                <w:rStyle w:val="c2"/>
              </w:rPr>
              <w:t xml:space="preserve"> различать понятия ноосфера, биосфера.</w:t>
            </w:r>
          </w:p>
          <w:p w:rsidR="00DA1EE3" w:rsidRPr="00C34995" w:rsidRDefault="00DA1EE3" w:rsidP="00C34995">
            <w:pPr>
              <w:pStyle w:val="a4"/>
              <w:contextualSpacing/>
              <w:jc w:val="both"/>
              <w:rPr>
                <w:rStyle w:val="c7"/>
                <w:i/>
              </w:rPr>
            </w:pPr>
            <w:r w:rsidRPr="00C34995">
              <w:rPr>
                <w:rStyle w:val="c2"/>
                <w:i/>
              </w:rPr>
              <w:t>Получат возможность научиться</w:t>
            </w:r>
            <w:r w:rsidRPr="00C34995">
              <w:rPr>
                <w:rStyle w:val="c2"/>
              </w:rPr>
              <w:t xml:space="preserve">определять </w:t>
            </w:r>
            <w:r w:rsidRPr="00C34995">
              <w:t>место человека в мире природы.</w:t>
            </w:r>
          </w:p>
        </w:tc>
        <w:tc>
          <w:tcPr>
            <w:tcW w:w="2260" w:type="dxa"/>
            <w:gridSpan w:val="12"/>
            <w:tcBorders>
              <w:top w:val="single" w:sz="4" w:space="0" w:color="auto"/>
              <w:bottom w:val="single" w:sz="4" w:space="0" w:color="auto"/>
            </w:tcBorders>
          </w:tcPr>
          <w:p w:rsidR="00DA1EE3" w:rsidRPr="00C34995" w:rsidRDefault="00DA1EE3" w:rsidP="00C34995">
            <w:pPr>
              <w:pStyle w:val="a4"/>
              <w:contextualSpacing/>
              <w:jc w:val="both"/>
            </w:pPr>
            <w:r w:rsidRPr="00C34995">
              <w:rPr>
                <w:b/>
                <w:bCs/>
                <w:i/>
                <w:iCs/>
              </w:rPr>
              <w:t>Познавательные:</w:t>
            </w:r>
            <w:r w:rsidRPr="00C34995">
              <w:t>устанавливают при</w:t>
            </w:r>
            <w:r w:rsidRPr="00C34995">
              <w:softHyphen/>
              <w:t xml:space="preserve"> чинно-следственные связи и зависимости</w:t>
            </w:r>
          </w:p>
          <w:p w:rsidR="00DA1EE3" w:rsidRPr="00C34995" w:rsidRDefault="00DA1EE3" w:rsidP="00C34995">
            <w:pPr>
              <w:pStyle w:val="a4"/>
              <w:contextualSpacing/>
              <w:jc w:val="both"/>
              <w:rPr>
                <w:b/>
                <w:bCs/>
                <w:i/>
                <w:iCs/>
              </w:rPr>
            </w:pPr>
            <w:r w:rsidRPr="00C34995">
              <w:t xml:space="preserve">между объектами. </w:t>
            </w:r>
          </w:p>
          <w:p w:rsidR="00DA1EE3" w:rsidRPr="00C34995" w:rsidRDefault="00DA1EE3" w:rsidP="00C34995">
            <w:pPr>
              <w:pStyle w:val="a4"/>
              <w:contextualSpacing/>
              <w:jc w:val="both"/>
              <w:rPr>
                <w:b/>
                <w:i/>
              </w:rPr>
            </w:pPr>
            <w:r w:rsidRPr="00C34995">
              <w:rPr>
                <w:b/>
                <w:bCs/>
                <w:i/>
                <w:iCs/>
              </w:rPr>
              <w:t>Коммуникативные:</w:t>
            </w:r>
            <w:r w:rsidRPr="00C34995">
              <w:t xml:space="preserve"> планируют цели и способы взаимодействия; обменивают</w:t>
            </w:r>
            <w:r w:rsidRPr="00C34995">
              <w:softHyphen/>
              <w:t>ся мнениями, слушают друг друга, пони</w:t>
            </w:r>
            <w:r w:rsidRPr="00C34995">
              <w:softHyphen/>
              <w:t>мают позицию партнера, в том числе и отличную от своей, согласовывают дей</w:t>
            </w:r>
            <w:r w:rsidRPr="00C34995">
              <w:softHyphen/>
              <w:t xml:space="preserve">ствия с </w:t>
            </w:r>
            <w:r w:rsidRPr="00C34995">
              <w:lastRenderedPageBreak/>
              <w:t>партнером</w:t>
            </w:r>
          </w:p>
          <w:p w:rsidR="00DA1EE3" w:rsidRPr="00C34995" w:rsidRDefault="00DA1EE3" w:rsidP="00C34995">
            <w:pPr>
              <w:pStyle w:val="a4"/>
              <w:contextualSpacing/>
              <w:jc w:val="both"/>
              <w:rPr>
                <w:rStyle w:val="c2"/>
              </w:rPr>
            </w:pPr>
          </w:p>
        </w:tc>
        <w:tc>
          <w:tcPr>
            <w:tcW w:w="2261" w:type="dxa"/>
            <w:gridSpan w:val="4"/>
            <w:tcBorders>
              <w:top w:val="single" w:sz="4" w:space="0" w:color="auto"/>
              <w:bottom w:val="single" w:sz="4" w:space="0" w:color="auto"/>
            </w:tcBorders>
          </w:tcPr>
          <w:p w:rsidR="00DA1EE3" w:rsidRPr="00C34995" w:rsidRDefault="00DA1EE3" w:rsidP="00C34995">
            <w:pPr>
              <w:pStyle w:val="a4"/>
              <w:contextualSpacing/>
              <w:jc w:val="both"/>
            </w:pPr>
            <w:r w:rsidRPr="00C34995">
              <w:lastRenderedPageBreak/>
              <w:t>Проявляют заинтересованность не только в личном успехе, но и в решении про</w:t>
            </w:r>
            <w:r w:rsidRPr="00C34995">
              <w:softHyphen/>
              <w:t>блемных заданий всей группой; выражают поло</w:t>
            </w:r>
            <w:r w:rsidRPr="00C34995">
              <w:softHyphen/>
              <w:t>жительное от</w:t>
            </w:r>
            <w:r w:rsidRPr="00C34995">
              <w:softHyphen/>
              <w:t>ношение к процессу познания; адекватно понимают причины успешности/</w:t>
            </w:r>
          </w:p>
          <w:p w:rsidR="00DA1EE3" w:rsidRPr="00C34995" w:rsidRDefault="00DA1EE3" w:rsidP="00C34995">
            <w:pPr>
              <w:pStyle w:val="a4"/>
              <w:contextualSpacing/>
              <w:jc w:val="both"/>
              <w:rPr>
                <w:i/>
              </w:rPr>
            </w:pPr>
            <w:r w:rsidRPr="00C34995">
              <w:t>неуспешности учебной деятельности</w:t>
            </w:r>
          </w:p>
        </w:tc>
        <w:tc>
          <w:tcPr>
            <w:tcW w:w="3409" w:type="dxa"/>
            <w:gridSpan w:val="13"/>
            <w:tcBorders>
              <w:bottom w:val="single" w:sz="4" w:space="0" w:color="auto"/>
            </w:tcBorders>
          </w:tcPr>
          <w:p w:rsidR="00DA1EE3" w:rsidRPr="00C34995" w:rsidRDefault="00DA1EE3" w:rsidP="00C34995">
            <w:pPr>
              <w:pStyle w:val="a4"/>
              <w:contextualSpacing/>
              <w:jc w:val="both"/>
            </w:pPr>
            <w:r w:rsidRPr="00C34995">
              <w:t>Раскрывать смысл понятия «ноосфера». Оценивать утверждение о связи природы и общества и аргументировать свою оценку. Характеризовать возможности человеческого разума. Раскрывать значение моральных норм. Конкретизировать на примерах влияние природных условий на людей. Анализировать и оценивать текст с заданных позиций. Анализировать факты и</w:t>
            </w:r>
          </w:p>
        </w:tc>
        <w:tc>
          <w:tcPr>
            <w:tcW w:w="1011" w:type="dxa"/>
            <w:tcBorders>
              <w:bottom w:val="single" w:sz="4" w:space="0" w:color="auto"/>
            </w:tcBorders>
          </w:tcPr>
          <w:p w:rsidR="00DA1EE3" w:rsidRPr="00C34995" w:rsidRDefault="00DA1EE3" w:rsidP="00C34995">
            <w:pPr>
              <w:pStyle w:val="a4"/>
              <w:contextualSpacing/>
              <w:jc w:val="both"/>
              <w:rPr>
                <w:rStyle w:val="11pt0"/>
                <w:rFonts w:eastAsia="OpenSymbol"/>
                <w:b w:val="0"/>
                <w:sz w:val="24"/>
                <w:szCs w:val="24"/>
              </w:rPr>
            </w:pPr>
            <w:r w:rsidRPr="00C34995">
              <w:rPr>
                <w:bCs/>
                <w:color w:val="000000"/>
                <w:spacing w:val="-2"/>
              </w:rPr>
              <w:t>§2 Вопросы и задания стр18-19</w:t>
            </w:r>
            <w:r w:rsidRPr="00C34995">
              <w:rPr>
                <w:rStyle w:val="11pt0"/>
                <w:rFonts w:eastAsia="OpenSymbol"/>
                <w:sz w:val="24"/>
                <w:szCs w:val="24"/>
              </w:rPr>
              <w:t xml:space="preserve"> Заполнение сравнительной таблицы</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p>
        </w:tc>
      </w:tr>
      <w:tr w:rsidR="008E0C7C" w:rsidRPr="00C34995" w:rsidTr="008E0C7C">
        <w:trPr>
          <w:gridAfter w:val="3"/>
          <w:wAfter w:w="323" w:type="dxa"/>
          <w:trHeight w:val="1097"/>
        </w:trPr>
        <w:tc>
          <w:tcPr>
            <w:tcW w:w="267" w:type="dxa"/>
            <w:tcBorders>
              <w:top w:val="single" w:sz="4" w:space="0" w:color="auto"/>
            </w:tcBorders>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p>
        </w:tc>
        <w:tc>
          <w:tcPr>
            <w:tcW w:w="1380" w:type="dxa"/>
            <w:gridSpan w:val="2"/>
            <w:tcBorders>
              <w:top w:val="single" w:sz="4" w:space="0" w:color="auto"/>
            </w:tcBorders>
          </w:tcPr>
          <w:p w:rsidR="00DA1EE3" w:rsidRPr="00C34995" w:rsidRDefault="00DA1EE3" w:rsidP="00C34995">
            <w:pPr>
              <w:shd w:val="clear" w:color="auto" w:fill="FFFFFF"/>
              <w:spacing w:line="240" w:lineRule="auto"/>
              <w:ind w:left="192"/>
              <w:contextualSpacing/>
              <w:jc w:val="both"/>
              <w:rPr>
                <w:rFonts w:ascii="Times New Roman" w:hAnsi="Times New Roman" w:cs="Times New Roman"/>
                <w:bCs/>
                <w:color w:val="000000"/>
                <w:spacing w:val="-3"/>
                <w:sz w:val="24"/>
                <w:szCs w:val="24"/>
              </w:rPr>
            </w:pPr>
          </w:p>
        </w:tc>
        <w:tc>
          <w:tcPr>
            <w:tcW w:w="564" w:type="dxa"/>
            <w:gridSpan w:val="3"/>
            <w:tcBorders>
              <w:top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p>
        </w:tc>
        <w:tc>
          <w:tcPr>
            <w:tcW w:w="715" w:type="dxa"/>
            <w:gridSpan w:val="4"/>
            <w:tcBorders>
              <w:top w:val="single" w:sz="4" w:space="0" w:color="auto"/>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850" w:type="dxa"/>
            <w:gridSpan w:val="6"/>
            <w:tcBorders>
              <w:top w:val="single" w:sz="4" w:space="0" w:color="auto"/>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1133" w:type="dxa"/>
            <w:gridSpan w:val="7"/>
            <w:tcBorders>
              <w:top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2129" w:type="dxa"/>
            <w:gridSpan w:val="7"/>
            <w:tcBorders>
              <w:top w:val="single" w:sz="4" w:space="0" w:color="auto"/>
            </w:tcBorders>
          </w:tcPr>
          <w:p w:rsidR="00DA1EE3" w:rsidRPr="00C34995" w:rsidRDefault="00DA1EE3" w:rsidP="00C34995">
            <w:pPr>
              <w:pStyle w:val="a4"/>
              <w:contextualSpacing/>
              <w:jc w:val="both"/>
              <w:rPr>
                <w:rStyle w:val="c2"/>
                <w:i/>
              </w:rPr>
            </w:pPr>
          </w:p>
        </w:tc>
        <w:tc>
          <w:tcPr>
            <w:tcW w:w="2260" w:type="dxa"/>
            <w:gridSpan w:val="12"/>
            <w:tcBorders>
              <w:top w:val="single" w:sz="4" w:space="0" w:color="auto"/>
            </w:tcBorders>
          </w:tcPr>
          <w:p w:rsidR="00DA1EE3" w:rsidRPr="00C34995" w:rsidRDefault="00DA1EE3" w:rsidP="00C34995">
            <w:pPr>
              <w:pStyle w:val="a4"/>
              <w:contextualSpacing/>
              <w:jc w:val="both"/>
              <w:rPr>
                <w:b/>
                <w:bCs/>
                <w:i/>
                <w:iCs/>
              </w:rPr>
            </w:pPr>
            <w:r w:rsidRPr="00C34995">
              <w:t xml:space="preserve"> сохраняют учебную задачу; учитывают выделенные учителем ориентиры действия</w:t>
            </w:r>
          </w:p>
        </w:tc>
        <w:tc>
          <w:tcPr>
            <w:tcW w:w="2261" w:type="dxa"/>
            <w:gridSpan w:val="4"/>
            <w:tcBorders>
              <w:top w:val="single" w:sz="4" w:space="0" w:color="auto"/>
            </w:tcBorders>
          </w:tcPr>
          <w:p w:rsidR="00DA1EE3" w:rsidRPr="00C34995" w:rsidRDefault="00DA1EE3" w:rsidP="00C34995">
            <w:pPr>
              <w:pStyle w:val="a4"/>
              <w:contextualSpacing/>
              <w:jc w:val="both"/>
            </w:pPr>
          </w:p>
        </w:tc>
        <w:tc>
          <w:tcPr>
            <w:tcW w:w="3409" w:type="dxa"/>
            <w:gridSpan w:val="13"/>
            <w:tcBorders>
              <w:top w:val="single" w:sz="4" w:space="0" w:color="auto"/>
            </w:tcBorders>
          </w:tcPr>
          <w:p w:rsidR="00DA1EE3" w:rsidRPr="00C34995" w:rsidRDefault="00DA1EE3" w:rsidP="00C34995">
            <w:pPr>
              <w:pStyle w:val="a4"/>
              <w:contextualSpacing/>
              <w:jc w:val="both"/>
            </w:pPr>
            <w:r w:rsidRPr="00C34995">
              <w:t xml:space="preserve"> обосновывать сделанные выводы</w:t>
            </w:r>
          </w:p>
        </w:tc>
        <w:tc>
          <w:tcPr>
            <w:tcW w:w="1011" w:type="dxa"/>
            <w:tcBorders>
              <w:top w:val="single" w:sz="4" w:space="0" w:color="auto"/>
            </w:tcBorders>
          </w:tcPr>
          <w:p w:rsidR="00DA1EE3" w:rsidRPr="00C34995" w:rsidRDefault="00DA1EE3" w:rsidP="00C34995">
            <w:pPr>
              <w:shd w:val="clear" w:color="auto" w:fill="FFFFFF"/>
              <w:spacing w:line="240" w:lineRule="auto"/>
              <w:contextualSpacing/>
              <w:jc w:val="both"/>
              <w:rPr>
                <w:bCs/>
                <w:color w:val="000000"/>
                <w:spacing w:val="-2"/>
              </w:rPr>
            </w:pPr>
          </w:p>
        </w:tc>
      </w:tr>
      <w:tr w:rsidR="008E0C7C" w:rsidRPr="00C34995" w:rsidTr="008E0C7C">
        <w:trPr>
          <w:gridAfter w:val="3"/>
          <w:wAfter w:w="323" w:type="dxa"/>
          <w:trHeight w:val="2686"/>
        </w:trPr>
        <w:tc>
          <w:tcPr>
            <w:tcW w:w="267" w:type="dxa"/>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4</w:t>
            </w:r>
          </w:p>
        </w:tc>
        <w:tc>
          <w:tcPr>
            <w:tcW w:w="1380" w:type="dxa"/>
            <w:gridSpan w:val="2"/>
          </w:tcPr>
          <w:p w:rsidR="00DA1EE3" w:rsidRPr="00C34995" w:rsidRDefault="00DA1EE3" w:rsidP="00C34995">
            <w:pPr>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sz w:val="24"/>
                <w:szCs w:val="24"/>
              </w:rPr>
              <w:t>Общество как форма жизнедеятельности людей</w:t>
            </w:r>
          </w:p>
        </w:tc>
        <w:tc>
          <w:tcPr>
            <w:tcW w:w="564" w:type="dxa"/>
            <w:gridSpan w:val="3"/>
            <w:tcBorders>
              <w:top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715" w:type="dxa"/>
            <w:gridSpan w:val="4"/>
            <w:tcBorders>
              <w:top w:val="single" w:sz="4" w:space="0" w:color="auto"/>
              <w:right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25.09</w:t>
            </w:r>
          </w:p>
        </w:tc>
        <w:tc>
          <w:tcPr>
            <w:tcW w:w="850" w:type="dxa"/>
            <w:gridSpan w:val="6"/>
            <w:tcBorders>
              <w:top w:val="single" w:sz="4" w:space="0" w:color="auto"/>
              <w:left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p>
        </w:tc>
        <w:tc>
          <w:tcPr>
            <w:tcW w:w="1133" w:type="dxa"/>
            <w:gridSpan w:val="7"/>
            <w:tcBorders>
              <w:top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sz w:val="24"/>
                <w:szCs w:val="24"/>
              </w:rPr>
            </w:pPr>
            <w:r w:rsidRPr="00C34995">
              <w:rPr>
                <w:rFonts w:ascii="Times New Roman" w:hAnsi="Times New Roman" w:cs="Times New Roman"/>
                <w:bCs/>
                <w:color w:val="000000"/>
                <w:sz w:val="24"/>
                <w:szCs w:val="24"/>
              </w:rPr>
              <w:t>Комбинированный</w:t>
            </w:r>
          </w:p>
        </w:tc>
        <w:tc>
          <w:tcPr>
            <w:tcW w:w="2129" w:type="dxa"/>
            <w:gridSpan w:val="7"/>
            <w:tcBorders>
              <w:top w:val="single" w:sz="4" w:space="0" w:color="auto"/>
            </w:tcBorders>
          </w:tcPr>
          <w:p w:rsidR="00DA1EE3" w:rsidRPr="00C34995" w:rsidRDefault="00DA1EE3" w:rsidP="00C34995">
            <w:pPr>
              <w:pStyle w:val="a4"/>
              <w:contextualSpacing/>
              <w:jc w:val="both"/>
              <w:rPr>
                <w:rStyle w:val="c7"/>
                <w:i/>
              </w:rPr>
            </w:pPr>
            <w:r w:rsidRPr="00C34995">
              <w:rPr>
                <w:rStyle w:val="c7"/>
                <w:i/>
              </w:rPr>
              <w:t xml:space="preserve">Научаться: </w:t>
            </w:r>
            <w:r w:rsidRPr="00C34995">
              <w:rPr>
                <w:rStyle w:val="c2"/>
              </w:rPr>
              <w:t xml:space="preserve">называть сферы общественной жизни и давать краткую характеристику. </w:t>
            </w:r>
            <w:r w:rsidRPr="00C34995">
              <w:rPr>
                <w:rStyle w:val="c2"/>
                <w:i/>
              </w:rPr>
              <w:t xml:space="preserve">Получат возможность научиться </w:t>
            </w:r>
            <w:r w:rsidRPr="00C34995">
              <w:rPr>
                <w:rStyle w:val="c2"/>
              </w:rPr>
              <w:t>определять взаимосвязь сфер общественной жизни на конкретных примерах. Называть ступени развития общества, исторические типы общества.</w:t>
            </w:r>
          </w:p>
        </w:tc>
        <w:tc>
          <w:tcPr>
            <w:tcW w:w="2260" w:type="dxa"/>
            <w:gridSpan w:val="12"/>
            <w:tcBorders>
              <w:top w:val="single" w:sz="4" w:space="0" w:color="auto"/>
            </w:tcBorders>
          </w:tcPr>
          <w:p w:rsidR="00DA1EE3" w:rsidRPr="00C34995" w:rsidRDefault="00DA1EE3" w:rsidP="00C34995">
            <w:pPr>
              <w:pStyle w:val="a4"/>
              <w:contextualSpacing/>
              <w:jc w:val="both"/>
              <w:rPr>
                <w:b/>
                <w:i/>
              </w:rPr>
            </w:pPr>
            <w:r w:rsidRPr="00C34995">
              <w:rPr>
                <w:b/>
                <w:i/>
              </w:rPr>
              <w:t>Познавательные:</w:t>
            </w:r>
            <w:r w:rsidRPr="00C34995">
              <w:t xml:space="preserve"> самостоятельно выде</w:t>
            </w:r>
            <w:r w:rsidRPr="00C34995">
              <w:softHyphen/>
              <w:t>ляют и формулируют цели; анализиру</w:t>
            </w:r>
            <w:r w:rsidRPr="00C34995">
              <w:softHyphen/>
              <w:t xml:space="preserve">ют вопросы, формулируют ответы. </w:t>
            </w:r>
            <w:r w:rsidRPr="00C34995">
              <w:rPr>
                <w:b/>
                <w:i/>
              </w:rPr>
              <w:t>Коммуникативные:</w:t>
            </w:r>
            <w:r w:rsidRPr="00C34995">
              <w:t xml:space="preserve"> участвуют в коллек</w:t>
            </w:r>
            <w:r w:rsidRPr="00C34995">
              <w:softHyphen/>
              <w:t>тивном обсуждении проблем; обменива</w:t>
            </w:r>
            <w:r w:rsidRPr="00C34995">
              <w:softHyphen/>
              <w:t>ются мнениями, понимают позицию партнера.</w:t>
            </w:r>
          </w:p>
          <w:p w:rsidR="00DA1EE3" w:rsidRPr="00C34995" w:rsidRDefault="00DA1EE3" w:rsidP="00C34995">
            <w:pPr>
              <w:pStyle w:val="a4"/>
              <w:contextualSpacing/>
              <w:jc w:val="both"/>
            </w:pPr>
            <w:r w:rsidRPr="00C34995">
              <w:rPr>
                <w:b/>
                <w:i/>
              </w:rPr>
              <w:t>Регулятивные:</w:t>
            </w:r>
            <w:r w:rsidRPr="00C34995">
              <w:t xml:space="preserve"> принимают и сохраняют учебную задачу; самостоятельно выде</w:t>
            </w:r>
            <w:r w:rsidRPr="00C34995">
              <w:softHyphen/>
              <w:t>ляют и формулируют цель; составляют план и последовательность действий</w:t>
            </w:r>
          </w:p>
        </w:tc>
        <w:tc>
          <w:tcPr>
            <w:tcW w:w="2261" w:type="dxa"/>
            <w:gridSpan w:val="4"/>
            <w:tcBorders>
              <w:top w:val="single" w:sz="4" w:space="0" w:color="auto"/>
            </w:tcBorders>
          </w:tcPr>
          <w:p w:rsidR="00DA1EE3" w:rsidRPr="00C34995" w:rsidRDefault="00DA1EE3" w:rsidP="00C34995">
            <w:pPr>
              <w:pStyle w:val="a4"/>
              <w:contextualSpacing/>
              <w:jc w:val="both"/>
            </w:pPr>
            <w:r w:rsidRPr="00C34995">
              <w:t>Применяют пра</w:t>
            </w:r>
            <w:r w:rsidRPr="00C34995">
              <w:softHyphen/>
              <w:t>вила делового сотрудничества; сравнивают раз</w:t>
            </w:r>
            <w:r w:rsidRPr="00C34995">
              <w:softHyphen/>
              <w:t>ные точки зре</w:t>
            </w:r>
            <w:r w:rsidRPr="00C34995">
              <w:softHyphen/>
              <w:t>ния; оценивают собственную учебную дея</w:t>
            </w:r>
            <w:r w:rsidRPr="00C34995">
              <w:softHyphen/>
              <w:t>тельность; вы</w:t>
            </w:r>
            <w:r w:rsidRPr="00C34995">
              <w:softHyphen/>
              <w:t>ражают положи</w:t>
            </w:r>
            <w:r w:rsidRPr="00C34995">
              <w:softHyphen/>
              <w:t>тельное отноше</w:t>
            </w:r>
            <w:r w:rsidRPr="00C34995">
              <w:softHyphen/>
              <w:t>ние к процессу познания</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5"/>
                <w:sz w:val="24"/>
                <w:szCs w:val="24"/>
              </w:rPr>
            </w:pPr>
          </w:p>
        </w:tc>
        <w:tc>
          <w:tcPr>
            <w:tcW w:w="3409" w:type="dxa"/>
            <w:gridSpan w:val="13"/>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4"/>
                <w:sz w:val="24"/>
                <w:szCs w:val="24"/>
              </w:rPr>
            </w:pPr>
            <w:r w:rsidRPr="00C34995">
              <w:rPr>
                <w:rFonts w:ascii="Times New Roman" w:hAnsi="Times New Roman" w:cs="Times New Roman"/>
                <w:sz w:val="24"/>
                <w:szCs w:val="24"/>
              </w:rPr>
              <w:t>Выделять существенные признаки общества. Называть сферы общественной жизни и характерные для них социальные явления. Показывать на конкретных примерах взаимосвязь основных сфер общественной жизни</w:t>
            </w:r>
          </w:p>
        </w:tc>
        <w:tc>
          <w:tcPr>
            <w:tcW w:w="1011" w:type="dxa"/>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§3 прочитать. Вопросы и задания стр26-27</w:t>
            </w:r>
          </w:p>
        </w:tc>
      </w:tr>
      <w:tr w:rsidR="008E0C7C" w:rsidRPr="00C34995" w:rsidTr="008E0C7C">
        <w:trPr>
          <w:gridAfter w:val="3"/>
          <w:wAfter w:w="323" w:type="dxa"/>
          <w:trHeight w:val="1515"/>
        </w:trPr>
        <w:tc>
          <w:tcPr>
            <w:tcW w:w="267" w:type="dxa"/>
            <w:tcBorders>
              <w:top w:val="single" w:sz="4" w:space="0" w:color="auto"/>
              <w:bottom w:val="single" w:sz="4" w:space="0" w:color="auto"/>
            </w:tcBorders>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5</w:t>
            </w:r>
          </w:p>
        </w:tc>
        <w:tc>
          <w:tcPr>
            <w:tcW w:w="1380" w:type="dxa"/>
            <w:gridSpan w:val="2"/>
            <w:tcBorders>
              <w:top w:val="single" w:sz="4" w:space="0" w:color="auto"/>
              <w:bottom w:val="single" w:sz="4" w:space="0" w:color="auto"/>
            </w:tcBorders>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Развитие общества</w:t>
            </w:r>
          </w:p>
          <w:p w:rsidR="00DA1EE3" w:rsidRPr="00C34995" w:rsidRDefault="00DA1EE3" w:rsidP="00C34995">
            <w:pPr>
              <w:spacing w:line="240" w:lineRule="auto"/>
              <w:contextualSpacing/>
              <w:jc w:val="both"/>
              <w:rPr>
                <w:rFonts w:ascii="Times New Roman" w:hAnsi="Times New Roman" w:cs="Times New Roman"/>
                <w:sz w:val="24"/>
                <w:szCs w:val="24"/>
              </w:rPr>
            </w:pPr>
          </w:p>
        </w:tc>
        <w:tc>
          <w:tcPr>
            <w:tcW w:w="564" w:type="dxa"/>
            <w:gridSpan w:val="3"/>
            <w:tcBorders>
              <w:bottom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715" w:type="dxa"/>
            <w:gridSpan w:val="4"/>
            <w:tcBorders>
              <w:bottom w:val="single" w:sz="4" w:space="0" w:color="auto"/>
              <w:right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2.10</w:t>
            </w:r>
          </w:p>
        </w:tc>
        <w:tc>
          <w:tcPr>
            <w:tcW w:w="850" w:type="dxa"/>
            <w:gridSpan w:val="6"/>
            <w:tcBorders>
              <w:left w:val="single" w:sz="4" w:space="0" w:color="auto"/>
              <w:bottom w:val="single" w:sz="4" w:space="0" w:color="auto"/>
            </w:tcBorders>
          </w:tcPr>
          <w:p w:rsidR="00DA1EE3" w:rsidRPr="00C34995" w:rsidRDefault="00DA1EE3" w:rsidP="00DA1EE3">
            <w:pPr>
              <w:shd w:val="clear" w:color="auto" w:fill="FFFFFF"/>
              <w:spacing w:line="240" w:lineRule="auto"/>
              <w:contextualSpacing/>
              <w:rPr>
                <w:rFonts w:ascii="Times New Roman" w:hAnsi="Times New Roman" w:cs="Times New Roman"/>
                <w:sz w:val="24"/>
                <w:szCs w:val="24"/>
              </w:rPr>
            </w:pPr>
          </w:p>
        </w:tc>
        <w:tc>
          <w:tcPr>
            <w:tcW w:w="1133" w:type="dxa"/>
            <w:gridSpan w:val="7"/>
            <w:tcBorders>
              <w:bottom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ИНМ</w:t>
            </w:r>
          </w:p>
          <w:p w:rsidR="00DA1EE3" w:rsidRPr="00C34995" w:rsidRDefault="00DA1EE3" w:rsidP="00C34995">
            <w:pPr>
              <w:spacing w:line="240" w:lineRule="auto"/>
              <w:contextualSpacing/>
              <w:rPr>
                <w:rFonts w:ascii="Times New Roman" w:hAnsi="Times New Roman" w:cs="Times New Roman"/>
                <w:sz w:val="24"/>
                <w:szCs w:val="24"/>
              </w:rPr>
            </w:pPr>
          </w:p>
        </w:tc>
        <w:tc>
          <w:tcPr>
            <w:tcW w:w="2129" w:type="dxa"/>
            <w:gridSpan w:val="7"/>
            <w:tcBorders>
              <w:bottom w:val="single" w:sz="4" w:space="0" w:color="auto"/>
            </w:tcBorders>
          </w:tcPr>
          <w:p w:rsidR="00DA1EE3" w:rsidRPr="00C34995" w:rsidRDefault="00DA1EE3" w:rsidP="00C34995">
            <w:pPr>
              <w:pStyle w:val="a4"/>
              <w:contextualSpacing/>
              <w:jc w:val="both"/>
            </w:pPr>
            <w:r w:rsidRPr="00C34995">
              <w:rPr>
                <w:rStyle w:val="c7"/>
                <w:i/>
              </w:rPr>
              <w:t xml:space="preserve">Научаться: </w:t>
            </w:r>
            <w:r w:rsidRPr="00C34995">
              <w:t>характеризовать социальные изменения и их формы.</w:t>
            </w:r>
          </w:p>
          <w:p w:rsidR="00DA1EE3" w:rsidRPr="00C34995" w:rsidRDefault="00DA1EE3" w:rsidP="00C34995">
            <w:pPr>
              <w:pStyle w:val="a4"/>
              <w:contextualSpacing/>
              <w:jc w:val="both"/>
              <w:rPr>
                <w:rStyle w:val="c7"/>
                <w:i/>
              </w:rPr>
            </w:pPr>
            <w:r w:rsidRPr="00C34995">
              <w:rPr>
                <w:rStyle w:val="c2"/>
                <w:i/>
              </w:rPr>
              <w:t xml:space="preserve">Получат возможность научиться: </w:t>
            </w:r>
            <w:r w:rsidRPr="00C34995">
              <w:t>определять термин «глобальные проблемы современности»</w:t>
            </w:r>
          </w:p>
        </w:tc>
        <w:tc>
          <w:tcPr>
            <w:tcW w:w="2260" w:type="dxa"/>
            <w:gridSpan w:val="12"/>
            <w:tcBorders>
              <w:bottom w:val="single" w:sz="4" w:space="0" w:color="auto"/>
            </w:tcBorders>
          </w:tcPr>
          <w:p w:rsidR="00DA1EE3" w:rsidRPr="00C34995" w:rsidRDefault="00DA1EE3" w:rsidP="00C34995">
            <w:pPr>
              <w:pStyle w:val="a4"/>
              <w:contextualSpacing/>
              <w:jc w:val="both"/>
              <w:rPr>
                <w:b/>
                <w:i/>
              </w:rPr>
            </w:pPr>
            <w:r w:rsidRPr="00C34995">
              <w:rPr>
                <w:b/>
                <w:i/>
              </w:rPr>
              <w:t>Познавательные:</w:t>
            </w:r>
            <w:r w:rsidRPr="00C34995">
              <w:t xml:space="preserve"> самостоятельно выде</w:t>
            </w:r>
            <w:r w:rsidRPr="00C34995">
              <w:softHyphen/>
              <w:t xml:space="preserve">ляют и формулируют цели; анализируют вопросы, формулируют ответы. </w:t>
            </w:r>
            <w:r w:rsidRPr="00C34995">
              <w:rPr>
                <w:b/>
                <w:i/>
              </w:rPr>
              <w:t xml:space="preserve">Коммуникативные: </w:t>
            </w:r>
            <w:r w:rsidRPr="00C34995">
              <w:t>участвуют в коллек</w:t>
            </w:r>
            <w:r w:rsidRPr="00C34995">
              <w:softHyphen/>
              <w:t>тивном обсуждении проблем; обменива</w:t>
            </w:r>
            <w:r w:rsidRPr="00C34995">
              <w:softHyphen/>
              <w:t>ются мнениями, понимают позицию партнера.</w:t>
            </w:r>
          </w:p>
          <w:p w:rsidR="00DA1EE3" w:rsidRPr="00C34995" w:rsidRDefault="00DA1EE3" w:rsidP="004817F8">
            <w:pPr>
              <w:pStyle w:val="a4"/>
              <w:contextualSpacing/>
              <w:jc w:val="both"/>
              <w:rPr>
                <w:rStyle w:val="c2"/>
              </w:rPr>
            </w:pPr>
            <w:r w:rsidRPr="00C34995">
              <w:rPr>
                <w:b/>
                <w:i/>
              </w:rPr>
              <w:t>Регулятивные:</w:t>
            </w:r>
            <w:r w:rsidRPr="00C34995">
              <w:t xml:space="preserve"> ставят учебную задачу на основе соотнесения того, что уже из</w:t>
            </w:r>
            <w:r w:rsidRPr="00C34995">
              <w:softHyphen/>
              <w:t>вестно и усвоено, и того, что ещё неиз</w:t>
            </w:r>
            <w:r w:rsidRPr="00C34995">
              <w:softHyphen/>
              <w:t>вестно</w:t>
            </w:r>
          </w:p>
        </w:tc>
        <w:tc>
          <w:tcPr>
            <w:tcW w:w="2261" w:type="dxa"/>
            <w:gridSpan w:val="4"/>
            <w:tcBorders>
              <w:bottom w:val="single" w:sz="4" w:space="0" w:color="auto"/>
            </w:tcBorders>
          </w:tcPr>
          <w:p w:rsidR="00DA1EE3" w:rsidRPr="00C34995" w:rsidRDefault="00DA1EE3" w:rsidP="00C34995">
            <w:pPr>
              <w:pStyle w:val="a4"/>
              <w:contextualSpacing/>
              <w:jc w:val="both"/>
            </w:pPr>
            <w:r w:rsidRPr="00C34995">
              <w:t>Оценивают собственную учебную дея</w:t>
            </w:r>
            <w:r w:rsidRPr="00C34995">
              <w:softHyphen/>
              <w:t>тельность, свои достижения; анализируют и характеризуют эмоциональное состояние и чув</w:t>
            </w:r>
            <w:r w:rsidRPr="00C34995">
              <w:softHyphen/>
              <w:t>ства окружаю</w:t>
            </w:r>
            <w:r w:rsidRPr="00C34995">
              <w:softHyphen/>
              <w:t>щих, строят свои взаимоотноше</w:t>
            </w:r>
            <w:r w:rsidRPr="00C34995">
              <w:softHyphen/>
              <w:t>ния с их учетом</w:t>
            </w:r>
          </w:p>
          <w:p w:rsidR="00DA1EE3" w:rsidRPr="00C34995" w:rsidRDefault="00DA1EE3" w:rsidP="00C34995">
            <w:pPr>
              <w:pStyle w:val="a4"/>
              <w:contextualSpacing/>
              <w:jc w:val="both"/>
            </w:pPr>
          </w:p>
        </w:tc>
        <w:tc>
          <w:tcPr>
            <w:tcW w:w="3409" w:type="dxa"/>
            <w:gridSpan w:val="13"/>
            <w:tcBorders>
              <w:bottom w:val="single" w:sz="4" w:space="0" w:color="auto"/>
            </w:tcBorders>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 xml:space="preserve">Выявлять изменения социальной структуры, связанные с переходом в постиндустриальное общество. Анализировать факты социальной действительности, связанные с изменением структуры общества. Раскрывать смысл понятия «общественный прогресс». Приводить примеры прогрессивных и регрессивных изменений в обществе. Характеризовать и конкретизировать фактами социальной жизни перемены, происходящие в современном обществе (ускорение общественного развития). Использовать элементы причинно-следственного анализа при характеристике глобальных проблем </w:t>
            </w:r>
          </w:p>
        </w:tc>
        <w:tc>
          <w:tcPr>
            <w:tcW w:w="1011" w:type="dxa"/>
            <w:tcBorders>
              <w:bottom w:val="single" w:sz="4" w:space="0" w:color="auto"/>
            </w:tcBorders>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§4Вопросы и задания стр33-34</w:t>
            </w:r>
          </w:p>
        </w:tc>
      </w:tr>
      <w:tr w:rsidR="008E0C7C" w:rsidRPr="00C34995" w:rsidTr="008E0C7C">
        <w:trPr>
          <w:gridAfter w:val="3"/>
          <w:wAfter w:w="323" w:type="dxa"/>
          <w:trHeight w:val="1515"/>
        </w:trPr>
        <w:tc>
          <w:tcPr>
            <w:tcW w:w="267" w:type="dxa"/>
            <w:tcBorders>
              <w:top w:val="single" w:sz="4" w:space="0" w:color="auto"/>
              <w:bottom w:val="single" w:sz="4" w:space="0" w:color="auto"/>
            </w:tcBorders>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6</w:t>
            </w:r>
          </w:p>
        </w:tc>
        <w:tc>
          <w:tcPr>
            <w:tcW w:w="1380" w:type="dxa"/>
            <w:gridSpan w:val="2"/>
            <w:tcBorders>
              <w:top w:val="single" w:sz="4" w:space="0" w:color="auto"/>
              <w:bottom w:val="single" w:sz="4" w:space="0" w:color="auto"/>
            </w:tcBorders>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 xml:space="preserve">Как стать личностью </w:t>
            </w:r>
          </w:p>
        </w:tc>
        <w:tc>
          <w:tcPr>
            <w:tcW w:w="564" w:type="dxa"/>
            <w:gridSpan w:val="3"/>
            <w:tcBorders>
              <w:bottom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715" w:type="dxa"/>
            <w:gridSpan w:val="4"/>
            <w:tcBorders>
              <w:bottom w:val="single" w:sz="4" w:space="0" w:color="auto"/>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9.10</w:t>
            </w:r>
          </w:p>
        </w:tc>
        <w:tc>
          <w:tcPr>
            <w:tcW w:w="850" w:type="dxa"/>
            <w:gridSpan w:val="6"/>
            <w:tcBorders>
              <w:left w:val="single" w:sz="4" w:space="0" w:color="auto"/>
              <w:bottom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1133" w:type="dxa"/>
            <w:gridSpan w:val="7"/>
            <w:tcBorders>
              <w:bottom w:val="single" w:sz="4" w:space="0" w:color="auto"/>
            </w:tcBorders>
          </w:tcPr>
          <w:p w:rsidR="00DA1EE3" w:rsidRPr="00C34995" w:rsidRDefault="00DA1EE3" w:rsidP="00C34995">
            <w:pPr>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sz w:val="24"/>
                <w:szCs w:val="24"/>
              </w:rPr>
              <w:t>Комбинированный</w:t>
            </w:r>
          </w:p>
        </w:tc>
        <w:tc>
          <w:tcPr>
            <w:tcW w:w="2129" w:type="dxa"/>
            <w:gridSpan w:val="7"/>
            <w:tcBorders>
              <w:bottom w:val="single" w:sz="4" w:space="0" w:color="auto"/>
            </w:tcBorders>
          </w:tcPr>
          <w:p w:rsidR="00DA1EE3" w:rsidRPr="00C34995" w:rsidRDefault="00DA1EE3" w:rsidP="00C34995">
            <w:pPr>
              <w:pStyle w:val="a4"/>
              <w:contextualSpacing/>
              <w:jc w:val="both"/>
              <w:rPr>
                <w:rStyle w:val="c7"/>
                <w:i/>
              </w:rPr>
            </w:pPr>
            <w:r w:rsidRPr="00C34995">
              <w:rPr>
                <w:rStyle w:val="c7"/>
                <w:i/>
              </w:rPr>
              <w:t xml:space="preserve">Научаться: </w:t>
            </w:r>
          </w:p>
          <w:p w:rsidR="00DA1EE3" w:rsidRPr="00C34995" w:rsidRDefault="00DA1EE3" w:rsidP="00C34995">
            <w:pPr>
              <w:pStyle w:val="a4"/>
              <w:contextualSpacing/>
              <w:jc w:val="both"/>
              <w:rPr>
                <w:rStyle w:val="c7"/>
                <w:i/>
              </w:rPr>
            </w:pPr>
            <w:r w:rsidRPr="00C34995">
              <w:rPr>
                <w:rStyle w:val="c2"/>
              </w:rPr>
              <w:t xml:space="preserve">давать определения понятиям личность, индивидуальность, социализация, мировоззрение. </w:t>
            </w:r>
          </w:p>
          <w:p w:rsidR="00DA1EE3" w:rsidRPr="00C34995" w:rsidRDefault="00DA1EE3" w:rsidP="00C34995">
            <w:pPr>
              <w:pStyle w:val="a4"/>
              <w:contextualSpacing/>
              <w:jc w:val="both"/>
              <w:rPr>
                <w:rStyle w:val="c7"/>
                <w:i/>
              </w:rPr>
            </w:pPr>
            <w:r w:rsidRPr="00C34995">
              <w:rPr>
                <w:rStyle w:val="c2"/>
                <w:i/>
              </w:rPr>
              <w:t xml:space="preserve">Получат возможность научиться: </w:t>
            </w:r>
            <w:r w:rsidRPr="00C34995">
              <w:rPr>
                <w:rStyle w:val="c2"/>
              </w:rPr>
              <w:t xml:space="preserve">определять </w:t>
            </w:r>
            <w:r w:rsidRPr="00C34995">
              <w:rPr>
                <w:rStyle w:val="c2"/>
              </w:rPr>
              <w:lastRenderedPageBreak/>
              <w:t>качества сильной личности, жизненные ценности и ориентиры</w:t>
            </w:r>
          </w:p>
        </w:tc>
        <w:tc>
          <w:tcPr>
            <w:tcW w:w="2260" w:type="dxa"/>
            <w:gridSpan w:val="12"/>
            <w:tcBorders>
              <w:bottom w:val="single" w:sz="4" w:space="0" w:color="auto"/>
            </w:tcBorders>
          </w:tcPr>
          <w:p w:rsidR="00DA1EE3" w:rsidRPr="00C34995" w:rsidRDefault="00DA1EE3" w:rsidP="00C34995">
            <w:pPr>
              <w:pStyle w:val="a4"/>
              <w:contextualSpacing/>
              <w:jc w:val="both"/>
              <w:rPr>
                <w:b/>
                <w:i/>
              </w:rPr>
            </w:pPr>
            <w:r w:rsidRPr="00C34995">
              <w:rPr>
                <w:b/>
                <w:i/>
              </w:rPr>
              <w:lastRenderedPageBreak/>
              <w:t>Познавательные:</w:t>
            </w:r>
            <w:r w:rsidRPr="00C34995">
              <w:t xml:space="preserve"> овладевают целост</w:t>
            </w:r>
            <w:r w:rsidRPr="00C34995">
              <w:softHyphen/>
              <w:t>ными представлениями о качествах лич</w:t>
            </w:r>
            <w:r w:rsidRPr="00C34995">
              <w:softHyphen/>
              <w:t>ности человека; привлекают информа</w:t>
            </w:r>
            <w:r w:rsidRPr="00C34995">
              <w:softHyphen/>
              <w:t>цию, полученную ранее, для решения учебной задачи.</w:t>
            </w:r>
          </w:p>
          <w:p w:rsidR="00DA1EE3" w:rsidRPr="00C34995" w:rsidRDefault="00DA1EE3" w:rsidP="00C34995">
            <w:pPr>
              <w:pStyle w:val="a4"/>
              <w:contextualSpacing/>
              <w:jc w:val="both"/>
              <w:rPr>
                <w:b/>
                <w:i/>
              </w:rPr>
            </w:pPr>
            <w:r w:rsidRPr="00C34995">
              <w:rPr>
                <w:b/>
                <w:i/>
              </w:rPr>
              <w:t>Коммуникативны</w:t>
            </w:r>
            <w:r w:rsidRPr="00C34995">
              <w:rPr>
                <w:b/>
                <w:i/>
              </w:rPr>
              <w:lastRenderedPageBreak/>
              <w:t>е:</w:t>
            </w:r>
            <w:r w:rsidRPr="00C34995">
              <w:t xml:space="preserve"> планируют цели и способы взаимодействия; обменивают</w:t>
            </w:r>
            <w:r w:rsidRPr="00C34995">
              <w:softHyphen/>
              <w:t>ся мнениями; участвуют в коллективном обсуждении проблем; распределяют обя</w:t>
            </w:r>
            <w:r w:rsidRPr="00C34995">
              <w:softHyphen/>
              <w:t>занности, проявляют способность к взаи</w:t>
            </w:r>
            <w:r w:rsidRPr="00C34995">
              <w:softHyphen/>
              <w:t>модействию.</w:t>
            </w:r>
          </w:p>
          <w:p w:rsidR="00DA1EE3" w:rsidRPr="00C34995" w:rsidRDefault="00DA1EE3" w:rsidP="00C34995">
            <w:pPr>
              <w:pStyle w:val="a4"/>
              <w:contextualSpacing/>
              <w:jc w:val="both"/>
            </w:pPr>
            <w:r w:rsidRPr="00C34995">
              <w:rPr>
                <w:b/>
                <w:i/>
              </w:rPr>
              <w:t>Регулятивные:</w:t>
            </w:r>
            <w:r w:rsidRPr="00C34995">
              <w:t xml:space="preserve"> учитывают ориентиры, данные учителем, при освоении нового учебного материала</w:t>
            </w:r>
          </w:p>
        </w:tc>
        <w:tc>
          <w:tcPr>
            <w:tcW w:w="2261" w:type="dxa"/>
            <w:gridSpan w:val="4"/>
            <w:tcBorders>
              <w:bottom w:val="single" w:sz="4" w:space="0" w:color="auto"/>
            </w:tcBorders>
          </w:tcPr>
          <w:p w:rsidR="00DA1EE3" w:rsidRPr="00C34995" w:rsidRDefault="00DA1EE3" w:rsidP="00C34995">
            <w:pPr>
              <w:spacing w:line="240" w:lineRule="auto"/>
              <w:ind w:left="-5"/>
              <w:contextualSpacing/>
              <w:jc w:val="both"/>
              <w:rPr>
                <w:rFonts w:ascii="Times New Roman" w:eastAsia="Times New Roman" w:hAnsi="Times New Roman" w:cs="Times New Roman"/>
                <w:sz w:val="24"/>
                <w:szCs w:val="24"/>
              </w:rPr>
            </w:pPr>
            <w:r w:rsidRPr="00C34995">
              <w:rPr>
                <w:rFonts w:ascii="Times New Roman" w:eastAsia="Times New Roman" w:hAnsi="Times New Roman" w:cs="Times New Roman"/>
                <w:sz w:val="24"/>
                <w:szCs w:val="24"/>
              </w:rPr>
              <w:lastRenderedPageBreak/>
              <w:t>Сравнивают разные точки зре</w:t>
            </w:r>
            <w:r w:rsidRPr="00C34995">
              <w:rPr>
                <w:rFonts w:ascii="Times New Roman" w:eastAsia="Times New Roman" w:hAnsi="Times New Roman" w:cs="Times New Roman"/>
                <w:sz w:val="24"/>
                <w:szCs w:val="24"/>
              </w:rPr>
              <w:softHyphen/>
              <w:t>ния; оценивают собственную учебную дея</w:t>
            </w:r>
            <w:r w:rsidRPr="00C34995">
              <w:rPr>
                <w:rFonts w:ascii="Times New Roman" w:eastAsia="Times New Roman" w:hAnsi="Times New Roman" w:cs="Times New Roman"/>
                <w:sz w:val="24"/>
                <w:szCs w:val="24"/>
              </w:rPr>
              <w:softHyphen/>
              <w:t>тельность; со</w:t>
            </w:r>
            <w:r w:rsidRPr="00C34995">
              <w:rPr>
                <w:rFonts w:ascii="Times New Roman" w:eastAsia="Times New Roman" w:hAnsi="Times New Roman" w:cs="Times New Roman"/>
                <w:sz w:val="24"/>
                <w:szCs w:val="24"/>
              </w:rPr>
              <w:softHyphen/>
              <w:t>храняют мотивацию к учебной</w:t>
            </w:r>
          </w:p>
          <w:p w:rsidR="00DA1EE3" w:rsidRPr="00C34995" w:rsidRDefault="00DA1EE3" w:rsidP="00C34995">
            <w:pPr>
              <w:spacing w:line="240" w:lineRule="auto"/>
              <w:ind w:left="-5"/>
              <w:contextualSpacing/>
              <w:jc w:val="both"/>
              <w:rPr>
                <w:rFonts w:ascii="Times New Roman" w:hAnsi="Times New Roman" w:cs="Times New Roman"/>
                <w:sz w:val="24"/>
                <w:szCs w:val="24"/>
              </w:rPr>
            </w:pPr>
            <w:r w:rsidRPr="00C34995">
              <w:rPr>
                <w:rFonts w:ascii="Times New Roman" w:eastAsia="Times New Roman" w:hAnsi="Times New Roman" w:cs="Times New Roman"/>
                <w:sz w:val="24"/>
                <w:szCs w:val="24"/>
              </w:rPr>
              <w:t>деятельности</w:t>
            </w:r>
          </w:p>
          <w:p w:rsidR="00DA1EE3" w:rsidRPr="00C34995" w:rsidRDefault="00DA1EE3" w:rsidP="00C34995">
            <w:pPr>
              <w:pStyle w:val="a4"/>
              <w:contextualSpacing/>
              <w:jc w:val="both"/>
            </w:pPr>
          </w:p>
        </w:tc>
        <w:tc>
          <w:tcPr>
            <w:tcW w:w="3409" w:type="dxa"/>
            <w:gridSpan w:val="13"/>
            <w:tcBorders>
              <w:bottom w:val="single" w:sz="4" w:space="0" w:color="auto"/>
            </w:tcBorders>
          </w:tcPr>
          <w:p w:rsidR="00DA1EE3" w:rsidRPr="00C34995" w:rsidRDefault="00DA1EE3" w:rsidP="00C34995">
            <w:pPr>
              <w:spacing w:line="240" w:lineRule="auto"/>
              <w:contextualSpacing/>
              <w:jc w:val="both"/>
              <w:rPr>
                <w:rFonts w:ascii="Times New Roman" w:hAnsi="Times New Roman" w:cs="Times New Roman"/>
                <w:i/>
                <w:sz w:val="24"/>
                <w:szCs w:val="24"/>
              </w:rPr>
            </w:pPr>
            <w:r w:rsidRPr="00C34995">
              <w:rPr>
                <w:rFonts w:ascii="Times New Roman" w:hAnsi="Times New Roman" w:cs="Times New Roman"/>
                <w:sz w:val="24"/>
                <w:szCs w:val="24"/>
              </w:rPr>
              <w:t xml:space="preserve">Раскрывать на конкретных примерах смысл понятия «индивидуальность». Использовать элементы причинно-следственного анализа при характеристике социальных параметров личности. Выявлять и сравнивать признаки, характеризующие человека как индивида, индивидуальность и личность. </w:t>
            </w:r>
            <w:r w:rsidRPr="00C34995">
              <w:rPr>
                <w:rFonts w:ascii="Times New Roman" w:hAnsi="Times New Roman" w:cs="Times New Roman"/>
                <w:sz w:val="24"/>
                <w:szCs w:val="24"/>
              </w:rPr>
              <w:lastRenderedPageBreak/>
              <w:t xml:space="preserve">Описывать агенты социализации, оказывающие влияние на личность. Исследовать несложные практические ситуации, в которых проявляются различные качества личности, её мировоззрение, жизненные ценности и ориентиры </w:t>
            </w:r>
          </w:p>
        </w:tc>
        <w:tc>
          <w:tcPr>
            <w:tcW w:w="1011" w:type="dxa"/>
            <w:tcBorders>
              <w:bottom w:val="single" w:sz="4" w:space="0" w:color="auto"/>
            </w:tcBorders>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lastRenderedPageBreak/>
              <w:t>§5</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Подготовка к тестированию по итогам главы</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Стр. 43-44</w:t>
            </w:r>
          </w:p>
        </w:tc>
      </w:tr>
      <w:tr w:rsidR="008E0C7C" w:rsidRPr="00C34995" w:rsidTr="008E0C7C">
        <w:trPr>
          <w:gridAfter w:val="3"/>
          <w:wAfter w:w="323" w:type="dxa"/>
          <w:trHeight w:val="1515"/>
        </w:trPr>
        <w:tc>
          <w:tcPr>
            <w:tcW w:w="267" w:type="dxa"/>
            <w:tcBorders>
              <w:top w:val="single" w:sz="4" w:space="0" w:color="auto"/>
              <w:bottom w:val="single" w:sz="4" w:space="0" w:color="auto"/>
            </w:tcBorders>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7</w:t>
            </w:r>
          </w:p>
        </w:tc>
        <w:tc>
          <w:tcPr>
            <w:tcW w:w="1380" w:type="dxa"/>
            <w:gridSpan w:val="2"/>
            <w:tcBorders>
              <w:top w:val="single" w:sz="4" w:space="0" w:color="auto"/>
              <w:bottom w:val="single" w:sz="4" w:space="0" w:color="auto"/>
            </w:tcBorders>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Практикум по теме «Личность и общество»</w:t>
            </w:r>
          </w:p>
        </w:tc>
        <w:tc>
          <w:tcPr>
            <w:tcW w:w="564" w:type="dxa"/>
            <w:gridSpan w:val="3"/>
            <w:tcBorders>
              <w:bottom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715" w:type="dxa"/>
            <w:gridSpan w:val="4"/>
            <w:tcBorders>
              <w:bottom w:val="single" w:sz="4" w:space="0" w:color="auto"/>
              <w:right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16.10</w:t>
            </w:r>
          </w:p>
        </w:tc>
        <w:tc>
          <w:tcPr>
            <w:tcW w:w="850" w:type="dxa"/>
            <w:gridSpan w:val="6"/>
            <w:tcBorders>
              <w:left w:val="single" w:sz="4" w:space="0" w:color="auto"/>
              <w:bottom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sz w:val="24"/>
                <w:szCs w:val="24"/>
              </w:rPr>
            </w:pPr>
          </w:p>
        </w:tc>
        <w:tc>
          <w:tcPr>
            <w:tcW w:w="1133" w:type="dxa"/>
            <w:gridSpan w:val="7"/>
            <w:tcBorders>
              <w:bottom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sz w:val="24"/>
                <w:szCs w:val="24"/>
              </w:rPr>
              <w:t>ПОУ</w:t>
            </w:r>
          </w:p>
        </w:tc>
        <w:tc>
          <w:tcPr>
            <w:tcW w:w="2129" w:type="dxa"/>
            <w:gridSpan w:val="7"/>
            <w:tcBorders>
              <w:bottom w:val="single" w:sz="4" w:space="0" w:color="auto"/>
            </w:tcBorders>
          </w:tcPr>
          <w:p w:rsidR="00DA1EE3" w:rsidRPr="00C34995" w:rsidRDefault="00DA1EE3" w:rsidP="00C34995">
            <w:pPr>
              <w:pStyle w:val="a4"/>
              <w:contextualSpacing/>
              <w:jc w:val="both"/>
              <w:rPr>
                <w:rStyle w:val="c7"/>
                <w:i/>
              </w:rPr>
            </w:pPr>
            <w:r w:rsidRPr="00C34995">
              <w:rPr>
                <w:rStyle w:val="c7"/>
                <w:i/>
              </w:rPr>
              <w:t xml:space="preserve">Научаться: </w:t>
            </w:r>
            <w:r w:rsidRPr="00C34995">
              <w:rPr>
                <w:rStyle w:val="c7"/>
              </w:rPr>
              <w:t>определять основные понятия к главе «Личность и общество»</w:t>
            </w:r>
          </w:p>
        </w:tc>
        <w:tc>
          <w:tcPr>
            <w:tcW w:w="2260" w:type="dxa"/>
            <w:gridSpan w:val="12"/>
            <w:tcBorders>
              <w:bottom w:val="single" w:sz="4" w:space="0" w:color="auto"/>
            </w:tcBorders>
          </w:tcPr>
          <w:p w:rsidR="00DA1EE3" w:rsidRPr="00C34995" w:rsidRDefault="00DA1EE3" w:rsidP="00C34995">
            <w:pPr>
              <w:pStyle w:val="a4"/>
              <w:contextualSpacing/>
              <w:jc w:val="both"/>
            </w:pPr>
            <w:r w:rsidRPr="00C34995">
              <w:rPr>
                <w:b/>
                <w:i/>
              </w:rPr>
              <w:t>Познавательные:</w:t>
            </w:r>
            <w:r w:rsidRPr="00C34995">
              <w:t xml:space="preserve"> овладевают целост</w:t>
            </w:r>
            <w:r w:rsidRPr="00C34995">
              <w:softHyphen/>
              <w:t>ными представлениями о качествах лич</w:t>
            </w:r>
            <w:r w:rsidRPr="00C34995">
              <w:softHyphen/>
              <w:t>ности человека; привлекают информа</w:t>
            </w:r>
            <w:r w:rsidRPr="00C34995">
              <w:softHyphen/>
              <w:t>цию, полученную ранее, для решения познавательных задач</w:t>
            </w:r>
          </w:p>
          <w:p w:rsidR="00DA1EE3" w:rsidRPr="00C34995" w:rsidRDefault="00DA1EE3" w:rsidP="00C34995">
            <w:pPr>
              <w:pStyle w:val="a4"/>
              <w:contextualSpacing/>
              <w:jc w:val="both"/>
            </w:pPr>
          </w:p>
        </w:tc>
        <w:tc>
          <w:tcPr>
            <w:tcW w:w="2261" w:type="dxa"/>
            <w:gridSpan w:val="4"/>
            <w:tcBorders>
              <w:bottom w:val="single" w:sz="4" w:space="0" w:color="auto"/>
            </w:tcBorders>
          </w:tcPr>
          <w:p w:rsidR="00DA1EE3" w:rsidRPr="00C34995" w:rsidRDefault="00DA1EE3" w:rsidP="004817F8">
            <w:pPr>
              <w:pStyle w:val="a4"/>
              <w:contextualSpacing/>
              <w:jc w:val="both"/>
            </w:pPr>
            <w:r w:rsidRPr="00C34995">
              <w:t>Сохраняют мотивацию к учебной деятельно</w:t>
            </w:r>
            <w:r w:rsidRPr="00C34995">
              <w:softHyphen/>
              <w:t>сти; проявляют интерес к ново</w:t>
            </w:r>
            <w:r w:rsidRPr="00C34995">
              <w:softHyphen/>
              <w:t>му учебному ма</w:t>
            </w:r>
            <w:r w:rsidRPr="00C34995">
              <w:softHyphen/>
              <w:t>териалу; выра</w:t>
            </w:r>
            <w:r w:rsidRPr="00C34995">
              <w:softHyphen/>
              <w:t>жают положи</w:t>
            </w:r>
            <w:r w:rsidRPr="00C34995">
              <w:softHyphen/>
              <w:t>тельное отноше</w:t>
            </w:r>
            <w:r w:rsidRPr="00C34995">
              <w:softHyphen/>
              <w:t>ние к процессу познания; адек</w:t>
            </w:r>
            <w:r w:rsidRPr="00C34995">
              <w:softHyphen/>
              <w:t>ватно понимают причины успеш</w:t>
            </w:r>
            <w:r w:rsidRPr="00C34995">
              <w:softHyphen/>
              <w:t>ности/неуспеш</w:t>
            </w:r>
            <w:r w:rsidRPr="00C34995">
              <w:softHyphen/>
              <w:t xml:space="preserve">ности учебной </w:t>
            </w:r>
            <w:r w:rsidRPr="00C34995">
              <w:lastRenderedPageBreak/>
              <w:t>деятельности</w:t>
            </w:r>
          </w:p>
        </w:tc>
        <w:tc>
          <w:tcPr>
            <w:tcW w:w="3409" w:type="dxa"/>
            <w:gridSpan w:val="13"/>
            <w:tcBorders>
              <w:bottom w:val="single" w:sz="4" w:space="0" w:color="auto"/>
            </w:tcBorders>
          </w:tcPr>
          <w:p w:rsidR="00DA1EE3" w:rsidRPr="00C34995" w:rsidRDefault="00DA1EE3" w:rsidP="00C34995">
            <w:pPr>
              <w:pStyle w:val="Style19"/>
              <w:widowControl/>
              <w:contextualSpacing/>
              <w:rPr>
                <w:rStyle w:val="FontStyle132"/>
                <w:rFonts w:ascii="Times New Roman" w:hAnsi="Times New Roman" w:cs="Times New Roman"/>
                <w:b w:val="0"/>
                <w:sz w:val="24"/>
                <w:szCs w:val="24"/>
              </w:rPr>
            </w:pPr>
            <w:r w:rsidRPr="00C34995">
              <w:rPr>
                <w:rStyle w:val="FontStyle132"/>
                <w:rFonts w:ascii="Times New Roman" w:hAnsi="Times New Roman" w:cs="Times New Roman"/>
                <w:sz w:val="24"/>
                <w:szCs w:val="24"/>
              </w:rPr>
              <w:lastRenderedPageBreak/>
              <w:t>Обобщать и систематизировать знания и умения по изученной теме</w:t>
            </w:r>
          </w:p>
          <w:p w:rsidR="00DA1EE3" w:rsidRPr="00C34995" w:rsidRDefault="00DA1EE3" w:rsidP="00C34995">
            <w:pPr>
              <w:spacing w:line="240" w:lineRule="auto"/>
              <w:contextualSpacing/>
              <w:jc w:val="both"/>
              <w:rPr>
                <w:rFonts w:ascii="Times New Roman" w:hAnsi="Times New Roman" w:cs="Times New Roman"/>
                <w:i/>
                <w:sz w:val="24"/>
                <w:szCs w:val="24"/>
              </w:rPr>
            </w:pPr>
            <w:r w:rsidRPr="00C34995">
              <w:rPr>
                <w:rStyle w:val="FontStyle132"/>
                <w:rFonts w:ascii="Times New Roman" w:hAnsi="Times New Roman" w:cs="Times New Roman"/>
                <w:sz w:val="24"/>
                <w:szCs w:val="24"/>
              </w:rPr>
              <w:t>Выполнять задания в тестовой форме по изученной теме</w:t>
            </w:r>
          </w:p>
        </w:tc>
        <w:tc>
          <w:tcPr>
            <w:tcW w:w="1011" w:type="dxa"/>
            <w:tcBorders>
              <w:bottom w:val="single" w:sz="4" w:space="0" w:color="auto"/>
            </w:tcBorders>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p>
        </w:tc>
      </w:tr>
      <w:tr w:rsidR="004817F8" w:rsidRPr="00C34995" w:rsidTr="008E0C7C">
        <w:trPr>
          <w:gridAfter w:val="3"/>
          <w:wAfter w:w="323" w:type="dxa"/>
          <w:trHeight w:val="435"/>
        </w:trPr>
        <w:tc>
          <w:tcPr>
            <w:tcW w:w="15979" w:type="dxa"/>
            <w:gridSpan w:val="60"/>
            <w:tcBorders>
              <w:top w:val="single" w:sz="4" w:space="0" w:color="auto"/>
              <w:bottom w:val="single" w:sz="4" w:space="0" w:color="auto"/>
            </w:tcBorders>
          </w:tcPr>
          <w:p w:rsidR="004817F8" w:rsidRPr="00C34995" w:rsidRDefault="004817F8" w:rsidP="00C34995">
            <w:pPr>
              <w:shd w:val="clear" w:color="auto" w:fill="FFFFFF"/>
              <w:spacing w:line="240" w:lineRule="auto"/>
              <w:ind w:firstLine="360"/>
              <w:contextualSpacing/>
              <w:jc w:val="both"/>
              <w:rPr>
                <w:rFonts w:ascii="Times New Roman" w:eastAsia="Times New Roman" w:hAnsi="Times New Roman" w:cs="Times New Roman"/>
                <w:b/>
                <w:bCs/>
                <w:color w:val="000000"/>
                <w:sz w:val="24"/>
                <w:szCs w:val="24"/>
              </w:rPr>
            </w:pPr>
            <w:r w:rsidRPr="00C34995">
              <w:rPr>
                <w:rFonts w:ascii="Times New Roman" w:eastAsia="Times New Roman" w:hAnsi="Times New Roman" w:cs="Times New Roman"/>
                <w:b/>
                <w:bCs/>
                <w:color w:val="000000"/>
                <w:sz w:val="24"/>
                <w:szCs w:val="24"/>
              </w:rPr>
              <w:lastRenderedPageBreak/>
              <w:t>Глава II. Сфера духовной культуры (8 ч.)</w:t>
            </w:r>
          </w:p>
        </w:tc>
      </w:tr>
      <w:tr w:rsidR="00331412" w:rsidRPr="00C34995" w:rsidTr="00331412">
        <w:trPr>
          <w:gridAfter w:val="3"/>
          <w:wAfter w:w="323" w:type="dxa"/>
          <w:trHeight w:val="8040"/>
        </w:trPr>
        <w:tc>
          <w:tcPr>
            <w:tcW w:w="378" w:type="dxa"/>
            <w:gridSpan w:val="2"/>
            <w:vMerge w:val="restart"/>
            <w:tcBorders>
              <w:right w:val="single" w:sz="4" w:space="0" w:color="auto"/>
            </w:tcBorders>
          </w:tcPr>
          <w:p w:rsidR="00331412" w:rsidRPr="00C34995" w:rsidRDefault="00331412" w:rsidP="00C34995">
            <w:pPr>
              <w:spacing w:line="240" w:lineRule="auto"/>
              <w:contextualSpacing/>
              <w:jc w:val="center"/>
              <w:rPr>
                <w:rFonts w:ascii="Times New Roman" w:hAnsi="Times New Roman" w:cs="Times New Roman"/>
                <w:bCs/>
                <w:color w:val="000000"/>
                <w:sz w:val="24"/>
                <w:szCs w:val="24"/>
                <w:lang w:val="en-US"/>
              </w:rPr>
            </w:pPr>
            <w:r w:rsidRPr="00C34995">
              <w:rPr>
                <w:rFonts w:ascii="Times New Roman" w:hAnsi="Times New Roman" w:cs="Times New Roman"/>
                <w:bCs/>
                <w:color w:val="000000"/>
                <w:sz w:val="24"/>
                <w:szCs w:val="24"/>
                <w:lang w:val="en-US"/>
              </w:rPr>
              <w:t>8</w:t>
            </w:r>
          </w:p>
        </w:tc>
        <w:tc>
          <w:tcPr>
            <w:tcW w:w="1269" w:type="dxa"/>
            <w:tcBorders>
              <w:left w:val="single" w:sz="4" w:space="0" w:color="auto"/>
              <w:bottom w:val="single" w:sz="4" w:space="0" w:color="auto"/>
            </w:tcBorders>
          </w:tcPr>
          <w:p w:rsidR="00331412" w:rsidRPr="00C34995" w:rsidRDefault="00331412"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Сфера духовной жизни</w:t>
            </w:r>
          </w:p>
          <w:p w:rsidR="00331412" w:rsidRPr="00C34995" w:rsidRDefault="00331412" w:rsidP="00C34995">
            <w:pPr>
              <w:spacing w:line="240" w:lineRule="auto"/>
              <w:contextualSpacing/>
              <w:jc w:val="both"/>
              <w:rPr>
                <w:rFonts w:ascii="Times New Roman" w:hAnsi="Times New Roman" w:cs="Times New Roman"/>
                <w:sz w:val="24"/>
                <w:szCs w:val="24"/>
              </w:rPr>
            </w:pPr>
          </w:p>
        </w:tc>
        <w:tc>
          <w:tcPr>
            <w:tcW w:w="857" w:type="dxa"/>
            <w:gridSpan w:val="4"/>
            <w:tcBorders>
              <w:bottom w:val="single" w:sz="4" w:space="0" w:color="auto"/>
            </w:tcBorders>
          </w:tcPr>
          <w:p w:rsidR="00331412" w:rsidRPr="00C34995" w:rsidRDefault="00331412"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51" w:type="dxa"/>
            <w:gridSpan w:val="6"/>
            <w:tcBorders>
              <w:bottom w:val="single" w:sz="4" w:space="0" w:color="auto"/>
              <w:right w:val="single" w:sz="4" w:space="0" w:color="auto"/>
            </w:tcBorders>
          </w:tcPr>
          <w:p w:rsidR="00331412" w:rsidRPr="00C34995" w:rsidRDefault="00331412" w:rsidP="00C34995">
            <w:pPr>
              <w:shd w:val="clear" w:color="auto" w:fill="FFFFFF"/>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23.10</w:t>
            </w:r>
          </w:p>
        </w:tc>
        <w:tc>
          <w:tcPr>
            <w:tcW w:w="709" w:type="dxa"/>
            <w:gridSpan w:val="4"/>
            <w:tcBorders>
              <w:left w:val="single" w:sz="4" w:space="0" w:color="auto"/>
              <w:bottom w:val="single" w:sz="4" w:space="0" w:color="auto"/>
            </w:tcBorders>
          </w:tcPr>
          <w:p w:rsidR="00331412" w:rsidRPr="00C34995" w:rsidRDefault="00331412" w:rsidP="00C34995">
            <w:pPr>
              <w:shd w:val="clear" w:color="auto" w:fill="FFFFFF"/>
              <w:spacing w:line="240" w:lineRule="auto"/>
              <w:contextualSpacing/>
              <w:rPr>
                <w:rFonts w:ascii="Times New Roman" w:hAnsi="Times New Roman" w:cs="Times New Roman"/>
                <w:sz w:val="24"/>
                <w:szCs w:val="24"/>
              </w:rPr>
            </w:pPr>
          </w:p>
        </w:tc>
        <w:tc>
          <w:tcPr>
            <w:tcW w:w="991" w:type="dxa"/>
            <w:gridSpan w:val="7"/>
            <w:tcBorders>
              <w:bottom w:val="single" w:sz="4" w:space="0" w:color="auto"/>
            </w:tcBorders>
          </w:tcPr>
          <w:p w:rsidR="00331412" w:rsidRPr="00C34995" w:rsidRDefault="00331412"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sz w:val="24"/>
                <w:szCs w:val="24"/>
              </w:rPr>
              <w:t>Комбинированный</w:t>
            </w:r>
          </w:p>
        </w:tc>
        <w:tc>
          <w:tcPr>
            <w:tcW w:w="1561" w:type="dxa"/>
            <w:gridSpan w:val="5"/>
            <w:tcBorders>
              <w:bottom w:val="single" w:sz="4" w:space="0" w:color="auto"/>
            </w:tcBorders>
          </w:tcPr>
          <w:p w:rsidR="00331412" w:rsidRPr="00C34995" w:rsidRDefault="00331412" w:rsidP="00C34995">
            <w:pPr>
              <w:pStyle w:val="a4"/>
              <w:contextualSpacing/>
              <w:jc w:val="both"/>
              <w:rPr>
                <w:rStyle w:val="c7"/>
                <w:i/>
              </w:rPr>
            </w:pPr>
            <w:r w:rsidRPr="00C34995">
              <w:rPr>
                <w:rStyle w:val="c7"/>
                <w:i/>
              </w:rPr>
              <w:t>Научаться:</w:t>
            </w:r>
          </w:p>
          <w:p w:rsidR="00331412" w:rsidRPr="00C34995" w:rsidRDefault="00331412" w:rsidP="00C34995">
            <w:pPr>
              <w:pStyle w:val="a4"/>
              <w:contextualSpacing/>
              <w:jc w:val="both"/>
              <w:rPr>
                <w:rStyle w:val="c2"/>
              </w:rPr>
            </w:pPr>
            <w:r w:rsidRPr="00C34995">
              <w:rPr>
                <w:rStyle w:val="c2"/>
              </w:rPr>
              <w:t xml:space="preserve">давать определение понятия культура. </w:t>
            </w:r>
          </w:p>
          <w:p w:rsidR="00331412" w:rsidRPr="00C34995" w:rsidRDefault="00331412" w:rsidP="00C34995">
            <w:pPr>
              <w:pStyle w:val="a4"/>
              <w:contextualSpacing/>
              <w:jc w:val="both"/>
            </w:pPr>
            <w:r w:rsidRPr="00C34995">
              <w:rPr>
                <w:rStyle w:val="c2"/>
                <w:i/>
              </w:rPr>
              <w:t xml:space="preserve">Получат возможность научиться: </w:t>
            </w:r>
            <w:r w:rsidRPr="00C34995">
              <w:rPr>
                <w:rStyle w:val="c2"/>
              </w:rPr>
              <w:t xml:space="preserve">определять </w:t>
            </w:r>
            <w:r w:rsidRPr="00C34995">
              <w:t>тенденции развития духовной культуры в современной России</w:t>
            </w:r>
          </w:p>
        </w:tc>
        <w:tc>
          <w:tcPr>
            <w:tcW w:w="2010" w:type="dxa"/>
            <w:gridSpan w:val="5"/>
            <w:tcBorders>
              <w:bottom w:val="single" w:sz="4" w:space="0" w:color="auto"/>
            </w:tcBorders>
          </w:tcPr>
          <w:p w:rsidR="00331412" w:rsidRPr="00C34995" w:rsidRDefault="00331412" w:rsidP="00C34995">
            <w:pPr>
              <w:pStyle w:val="a4"/>
              <w:contextualSpacing/>
              <w:jc w:val="both"/>
              <w:rPr>
                <w:b/>
                <w:i/>
              </w:rPr>
            </w:pPr>
            <w:r w:rsidRPr="00C34995">
              <w:rPr>
                <w:b/>
                <w:i/>
              </w:rPr>
              <w:t>Познавательные:</w:t>
            </w:r>
            <w:r w:rsidRPr="00C34995">
              <w:t xml:space="preserve"> выявляют особенности и признаки объектов; приводят примеры в качестве доказательства вы</w:t>
            </w:r>
            <w:r w:rsidRPr="00C34995">
              <w:softHyphen/>
              <w:t xml:space="preserve">двигаемых положений. </w:t>
            </w:r>
            <w:r w:rsidRPr="00C34995">
              <w:rPr>
                <w:b/>
                <w:i/>
              </w:rPr>
              <w:t>Коммуникативные:</w:t>
            </w:r>
            <w:r w:rsidRPr="00C34995">
              <w:t>взаимодействуют в ходе групповой работы, ведут диалог, участвуют в дискуссии; принимают дру</w:t>
            </w:r>
            <w:r w:rsidRPr="00C34995">
              <w:softHyphen/>
              <w:t>гое мнение и позицию, допускают суще</w:t>
            </w:r>
            <w:r w:rsidRPr="00C34995">
              <w:softHyphen/>
              <w:t xml:space="preserve">ствование различных точек зрения. </w:t>
            </w:r>
          </w:p>
          <w:p w:rsidR="00331412" w:rsidRPr="00C34995" w:rsidRDefault="00331412" w:rsidP="00C34995">
            <w:pPr>
              <w:pStyle w:val="a4"/>
              <w:contextualSpacing/>
              <w:jc w:val="both"/>
              <w:rPr>
                <w:rStyle w:val="c7"/>
                <w:i/>
              </w:rPr>
            </w:pPr>
            <w:r w:rsidRPr="00C34995">
              <w:rPr>
                <w:b/>
                <w:i/>
              </w:rPr>
              <w:t xml:space="preserve">Регулятивные: </w:t>
            </w:r>
            <w:r w:rsidRPr="00C34995">
              <w:t>прогнозируют результа</w:t>
            </w:r>
            <w:r w:rsidRPr="00C34995">
              <w:softHyphen/>
              <w:t xml:space="preserve">ты </w:t>
            </w:r>
          </w:p>
        </w:tc>
        <w:tc>
          <w:tcPr>
            <w:tcW w:w="2543" w:type="dxa"/>
            <w:gridSpan w:val="9"/>
            <w:tcBorders>
              <w:bottom w:val="single" w:sz="4" w:space="0" w:color="auto"/>
            </w:tcBorders>
          </w:tcPr>
          <w:p w:rsidR="00331412" w:rsidRPr="00C34995" w:rsidRDefault="00331412" w:rsidP="00C34995">
            <w:pPr>
              <w:pStyle w:val="a4"/>
              <w:contextualSpacing/>
              <w:jc w:val="both"/>
            </w:pPr>
            <w:r w:rsidRPr="00C34995">
              <w:t>Сохраняют мотивацию к учебной деятельно</w:t>
            </w:r>
            <w:r w:rsidRPr="00C34995">
              <w:softHyphen/>
              <w:t>сти; проявляют интерес к ново</w:t>
            </w:r>
            <w:r w:rsidRPr="00C34995">
              <w:softHyphen/>
              <w:t>му учебному ма</w:t>
            </w:r>
            <w:r w:rsidRPr="00C34995">
              <w:softHyphen/>
              <w:t>териалу; выра</w:t>
            </w:r>
            <w:r w:rsidRPr="00C34995">
              <w:softHyphen/>
              <w:t>жают положи</w:t>
            </w:r>
            <w:r w:rsidRPr="00C34995">
              <w:softHyphen/>
              <w:t>тельное отноше</w:t>
            </w:r>
            <w:r w:rsidRPr="00C34995">
              <w:softHyphen/>
              <w:t>ние к процессу познания; адек</w:t>
            </w:r>
            <w:r w:rsidRPr="00C34995">
              <w:softHyphen/>
              <w:t>ватно понимают причины успеш</w:t>
            </w:r>
            <w:r w:rsidRPr="00C34995">
              <w:softHyphen/>
              <w:t>ности/неуспеш</w:t>
            </w:r>
            <w:r w:rsidRPr="00C34995">
              <w:softHyphen/>
              <w:t>ности учебной деятельности</w:t>
            </w:r>
          </w:p>
          <w:p w:rsidR="00331412" w:rsidRPr="00C34995" w:rsidRDefault="00331412" w:rsidP="00C34995">
            <w:pPr>
              <w:pStyle w:val="a4"/>
              <w:contextualSpacing/>
              <w:jc w:val="both"/>
            </w:pPr>
          </w:p>
        </w:tc>
        <w:tc>
          <w:tcPr>
            <w:tcW w:w="2656" w:type="dxa"/>
            <w:gridSpan w:val="9"/>
            <w:tcBorders>
              <w:bottom w:val="single" w:sz="4" w:space="0" w:color="auto"/>
            </w:tcBorders>
          </w:tcPr>
          <w:p w:rsidR="00331412" w:rsidRPr="00C34995" w:rsidRDefault="00331412" w:rsidP="00C34995">
            <w:pPr>
              <w:shd w:val="clear" w:color="auto" w:fill="FFFFFF"/>
              <w:spacing w:line="240" w:lineRule="auto"/>
              <w:contextualSpacing/>
              <w:jc w:val="both"/>
              <w:rPr>
                <w:rFonts w:ascii="Times New Roman" w:hAnsi="Times New Roman" w:cs="Times New Roman"/>
                <w:bCs/>
                <w:color w:val="000000"/>
                <w:spacing w:val="-4"/>
                <w:sz w:val="24"/>
                <w:szCs w:val="24"/>
              </w:rPr>
            </w:pPr>
            <w:r w:rsidRPr="00C34995">
              <w:rPr>
                <w:rFonts w:ascii="Times New Roman" w:hAnsi="Times New Roman" w:cs="Times New Roman"/>
                <w:sz w:val="24"/>
                <w:szCs w:val="24"/>
              </w:rPr>
              <w:t>Определять сущностные характеристики понятия «культура». Различать и описывать явления духовной культуры. Находить и извлекать социальную информацию о достижениях и проблемах культуры из адаптированных источников. Характеризовать духовные ценности российского народа. Выражать своё отношение к тенденциям в культурном развитии</w:t>
            </w:r>
          </w:p>
        </w:tc>
        <w:tc>
          <w:tcPr>
            <w:tcW w:w="2154" w:type="dxa"/>
            <w:gridSpan w:val="8"/>
            <w:tcBorders>
              <w:bottom w:val="single" w:sz="4" w:space="0" w:color="auto"/>
            </w:tcBorders>
          </w:tcPr>
          <w:p w:rsidR="00331412" w:rsidRPr="00C34995" w:rsidRDefault="00331412" w:rsidP="00C34995">
            <w:pPr>
              <w:shd w:val="clear" w:color="auto" w:fill="FFFFFF"/>
              <w:spacing w:line="240" w:lineRule="auto"/>
              <w:contextualSpacing/>
              <w:jc w:val="both"/>
              <w:rPr>
                <w:rFonts w:ascii="Times New Roman" w:hAnsi="Times New Roman" w:cs="Times New Roman"/>
                <w:bCs/>
                <w:color w:val="000000"/>
                <w:spacing w:val="-2"/>
                <w:sz w:val="24"/>
                <w:szCs w:val="24"/>
                <w:lang w:val="en-US"/>
              </w:rPr>
            </w:pPr>
            <w:r w:rsidRPr="00C34995">
              <w:rPr>
                <w:rFonts w:ascii="Times New Roman" w:hAnsi="Times New Roman" w:cs="Times New Roman"/>
                <w:bCs/>
                <w:color w:val="000000"/>
                <w:spacing w:val="-2"/>
                <w:sz w:val="24"/>
                <w:szCs w:val="24"/>
              </w:rPr>
              <w:t>§6 Вопросы и задания стр.</w:t>
            </w:r>
            <w:r w:rsidRPr="00C34995">
              <w:rPr>
                <w:rFonts w:ascii="Times New Roman" w:hAnsi="Times New Roman" w:cs="Times New Roman"/>
                <w:bCs/>
                <w:color w:val="000000"/>
                <w:spacing w:val="-2"/>
                <w:sz w:val="24"/>
                <w:szCs w:val="24"/>
                <w:lang w:val="en-US"/>
              </w:rPr>
              <w:t>53-54</w:t>
            </w:r>
          </w:p>
        </w:tc>
      </w:tr>
      <w:tr w:rsidR="00331412" w:rsidRPr="00C34995" w:rsidTr="00C140C4">
        <w:trPr>
          <w:gridAfter w:val="3"/>
          <w:wAfter w:w="323" w:type="dxa"/>
          <w:trHeight w:val="1835"/>
        </w:trPr>
        <w:tc>
          <w:tcPr>
            <w:tcW w:w="378" w:type="dxa"/>
            <w:gridSpan w:val="2"/>
            <w:vMerge/>
            <w:tcBorders>
              <w:right w:val="single" w:sz="4" w:space="0" w:color="auto"/>
            </w:tcBorders>
          </w:tcPr>
          <w:p w:rsidR="00331412" w:rsidRPr="00C34995" w:rsidRDefault="00331412" w:rsidP="00C34995">
            <w:pPr>
              <w:spacing w:line="240" w:lineRule="auto"/>
              <w:contextualSpacing/>
              <w:jc w:val="center"/>
              <w:rPr>
                <w:rFonts w:ascii="Times New Roman" w:hAnsi="Times New Roman" w:cs="Times New Roman"/>
                <w:bCs/>
                <w:color w:val="000000"/>
                <w:sz w:val="24"/>
                <w:szCs w:val="24"/>
                <w:lang w:val="en-US"/>
              </w:rPr>
            </w:pPr>
          </w:p>
        </w:tc>
        <w:tc>
          <w:tcPr>
            <w:tcW w:w="1269" w:type="dxa"/>
            <w:tcBorders>
              <w:top w:val="single" w:sz="4" w:space="0" w:color="auto"/>
              <w:left w:val="single" w:sz="4" w:space="0" w:color="auto"/>
              <w:bottom w:val="nil"/>
            </w:tcBorders>
          </w:tcPr>
          <w:p w:rsidR="00331412" w:rsidRPr="00C34995" w:rsidRDefault="00331412" w:rsidP="00C34995">
            <w:pPr>
              <w:spacing w:line="240" w:lineRule="auto"/>
              <w:contextualSpacing/>
              <w:jc w:val="both"/>
              <w:rPr>
                <w:rFonts w:ascii="Times New Roman" w:hAnsi="Times New Roman" w:cs="Times New Roman"/>
                <w:sz w:val="24"/>
                <w:szCs w:val="24"/>
              </w:rPr>
            </w:pPr>
          </w:p>
        </w:tc>
        <w:tc>
          <w:tcPr>
            <w:tcW w:w="857" w:type="dxa"/>
            <w:gridSpan w:val="4"/>
            <w:tcBorders>
              <w:top w:val="single" w:sz="4" w:space="0" w:color="auto"/>
            </w:tcBorders>
          </w:tcPr>
          <w:p w:rsidR="00331412" w:rsidRPr="00C34995" w:rsidRDefault="00331412" w:rsidP="00C34995">
            <w:pPr>
              <w:shd w:val="clear" w:color="auto" w:fill="FFFFFF"/>
              <w:spacing w:line="240" w:lineRule="auto"/>
              <w:contextualSpacing/>
              <w:rPr>
                <w:rFonts w:ascii="Times New Roman" w:hAnsi="Times New Roman" w:cs="Times New Roman"/>
                <w:bCs/>
                <w:color w:val="000000"/>
                <w:sz w:val="24"/>
                <w:szCs w:val="24"/>
              </w:rPr>
            </w:pPr>
          </w:p>
        </w:tc>
        <w:tc>
          <w:tcPr>
            <w:tcW w:w="851" w:type="dxa"/>
            <w:gridSpan w:val="6"/>
            <w:tcBorders>
              <w:top w:val="single" w:sz="4" w:space="0" w:color="auto"/>
              <w:right w:val="single" w:sz="4" w:space="0" w:color="auto"/>
            </w:tcBorders>
          </w:tcPr>
          <w:p w:rsidR="00331412" w:rsidRPr="00C34995" w:rsidRDefault="00331412" w:rsidP="00C34995">
            <w:pPr>
              <w:shd w:val="clear" w:color="auto" w:fill="FFFFFF"/>
              <w:spacing w:line="240" w:lineRule="auto"/>
              <w:contextualSpacing/>
              <w:rPr>
                <w:rFonts w:ascii="Times New Roman" w:hAnsi="Times New Roman" w:cs="Times New Roman"/>
                <w:sz w:val="24"/>
                <w:szCs w:val="24"/>
              </w:rPr>
            </w:pPr>
          </w:p>
        </w:tc>
        <w:tc>
          <w:tcPr>
            <w:tcW w:w="709" w:type="dxa"/>
            <w:gridSpan w:val="4"/>
            <w:tcBorders>
              <w:top w:val="single" w:sz="4" w:space="0" w:color="auto"/>
              <w:left w:val="single" w:sz="4" w:space="0" w:color="auto"/>
            </w:tcBorders>
          </w:tcPr>
          <w:p w:rsidR="00331412" w:rsidRPr="00C34995" w:rsidRDefault="00331412" w:rsidP="00C34995">
            <w:pPr>
              <w:shd w:val="clear" w:color="auto" w:fill="FFFFFF"/>
              <w:spacing w:line="240" w:lineRule="auto"/>
              <w:contextualSpacing/>
              <w:rPr>
                <w:rFonts w:ascii="Times New Roman" w:hAnsi="Times New Roman" w:cs="Times New Roman"/>
                <w:sz w:val="24"/>
                <w:szCs w:val="24"/>
              </w:rPr>
            </w:pPr>
          </w:p>
        </w:tc>
        <w:tc>
          <w:tcPr>
            <w:tcW w:w="991" w:type="dxa"/>
            <w:gridSpan w:val="7"/>
            <w:tcBorders>
              <w:top w:val="single" w:sz="4" w:space="0" w:color="auto"/>
            </w:tcBorders>
          </w:tcPr>
          <w:p w:rsidR="00331412" w:rsidRPr="00C34995" w:rsidRDefault="00331412" w:rsidP="00C34995">
            <w:pPr>
              <w:shd w:val="clear" w:color="auto" w:fill="FFFFFF"/>
              <w:spacing w:line="240" w:lineRule="auto"/>
              <w:contextualSpacing/>
              <w:rPr>
                <w:rFonts w:ascii="Times New Roman" w:hAnsi="Times New Roman" w:cs="Times New Roman"/>
                <w:sz w:val="24"/>
                <w:szCs w:val="24"/>
              </w:rPr>
            </w:pPr>
          </w:p>
        </w:tc>
        <w:tc>
          <w:tcPr>
            <w:tcW w:w="1561" w:type="dxa"/>
            <w:gridSpan w:val="5"/>
            <w:tcBorders>
              <w:top w:val="single" w:sz="4" w:space="0" w:color="auto"/>
            </w:tcBorders>
          </w:tcPr>
          <w:p w:rsidR="00331412" w:rsidRPr="00C34995" w:rsidRDefault="00331412" w:rsidP="00C34995">
            <w:pPr>
              <w:pStyle w:val="a4"/>
              <w:contextualSpacing/>
              <w:jc w:val="both"/>
              <w:rPr>
                <w:rStyle w:val="c7"/>
                <w:i/>
              </w:rPr>
            </w:pPr>
          </w:p>
        </w:tc>
        <w:tc>
          <w:tcPr>
            <w:tcW w:w="2010" w:type="dxa"/>
            <w:gridSpan w:val="5"/>
            <w:tcBorders>
              <w:top w:val="single" w:sz="4" w:space="0" w:color="auto"/>
            </w:tcBorders>
          </w:tcPr>
          <w:p w:rsidR="00331412" w:rsidRPr="00C34995" w:rsidRDefault="00331412" w:rsidP="00C140C4">
            <w:pPr>
              <w:pStyle w:val="a4"/>
              <w:contextualSpacing/>
              <w:jc w:val="both"/>
              <w:rPr>
                <w:b/>
                <w:i/>
              </w:rPr>
            </w:pPr>
            <w:r w:rsidRPr="00C34995">
              <w:t>уровня усвоения изучаемого материа</w:t>
            </w:r>
            <w:r w:rsidRPr="00C34995">
              <w:softHyphen/>
              <w:t>ла; принимают и сохраняют учебную задачу</w:t>
            </w:r>
          </w:p>
        </w:tc>
        <w:tc>
          <w:tcPr>
            <w:tcW w:w="2543" w:type="dxa"/>
            <w:gridSpan w:val="9"/>
            <w:tcBorders>
              <w:top w:val="single" w:sz="4" w:space="0" w:color="auto"/>
            </w:tcBorders>
          </w:tcPr>
          <w:p w:rsidR="00331412" w:rsidRPr="00C34995" w:rsidRDefault="00331412" w:rsidP="00C34995">
            <w:pPr>
              <w:pStyle w:val="a4"/>
              <w:contextualSpacing/>
              <w:jc w:val="both"/>
            </w:pPr>
          </w:p>
        </w:tc>
        <w:tc>
          <w:tcPr>
            <w:tcW w:w="2656" w:type="dxa"/>
            <w:gridSpan w:val="9"/>
            <w:tcBorders>
              <w:top w:val="single" w:sz="4" w:space="0" w:color="auto"/>
            </w:tcBorders>
          </w:tcPr>
          <w:p w:rsidR="00331412" w:rsidRPr="00C34995" w:rsidRDefault="00331412" w:rsidP="00C34995">
            <w:pPr>
              <w:shd w:val="clear" w:color="auto" w:fill="FFFFFF"/>
              <w:spacing w:line="240" w:lineRule="auto"/>
              <w:contextualSpacing/>
              <w:jc w:val="both"/>
              <w:rPr>
                <w:rFonts w:ascii="Times New Roman" w:hAnsi="Times New Roman" w:cs="Times New Roman"/>
                <w:sz w:val="24"/>
                <w:szCs w:val="24"/>
              </w:rPr>
            </w:pPr>
          </w:p>
        </w:tc>
        <w:tc>
          <w:tcPr>
            <w:tcW w:w="2154" w:type="dxa"/>
            <w:gridSpan w:val="8"/>
            <w:tcBorders>
              <w:top w:val="single" w:sz="4" w:space="0" w:color="auto"/>
            </w:tcBorders>
          </w:tcPr>
          <w:p w:rsidR="00331412" w:rsidRPr="00C34995" w:rsidRDefault="00331412" w:rsidP="00C34995">
            <w:pPr>
              <w:shd w:val="clear" w:color="auto" w:fill="FFFFFF"/>
              <w:spacing w:line="240" w:lineRule="auto"/>
              <w:contextualSpacing/>
              <w:jc w:val="both"/>
              <w:rPr>
                <w:rFonts w:ascii="Times New Roman" w:hAnsi="Times New Roman" w:cs="Times New Roman"/>
                <w:bCs/>
                <w:color w:val="000000"/>
                <w:spacing w:val="-2"/>
                <w:sz w:val="24"/>
                <w:szCs w:val="24"/>
              </w:rPr>
            </w:pPr>
          </w:p>
        </w:tc>
      </w:tr>
      <w:tr w:rsidR="008E0C7C" w:rsidRPr="00C34995" w:rsidTr="00C140C4">
        <w:trPr>
          <w:gridAfter w:val="3"/>
          <w:wAfter w:w="323" w:type="dxa"/>
          <w:trHeight w:val="273"/>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lang w:val="en-US"/>
              </w:rPr>
            </w:pPr>
            <w:r w:rsidRPr="00C34995">
              <w:rPr>
                <w:rFonts w:ascii="Times New Roman" w:hAnsi="Times New Roman" w:cs="Times New Roman"/>
                <w:bCs/>
                <w:color w:val="000000"/>
                <w:sz w:val="24"/>
                <w:szCs w:val="24"/>
                <w:lang w:val="en-US"/>
              </w:rPr>
              <w:t>9</w:t>
            </w:r>
          </w:p>
        </w:tc>
        <w:tc>
          <w:tcPr>
            <w:tcW w:w="1324" w:type="dxa"/>
            <w:gridSpan w:val="2"/>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sz w:val="24"/>
                <w:szCs w:val="24"/>
              </w:rPr>
              <w:t xml:space="preserve">Мораль. </w:t>
            </w:r>
          </w:p>
        </w:tc>
        <w:tc>
          <w:tcPr>
            <w:tcW w:w="802"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51" w:type="dxa"/>
            <w:gridSpan w:val="6"/>
            <w:tcBorders>
              <w:right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6.11</w:t>
            </w:r>
          </w:p>
        </w:tc>
        <w:tc>
          <w:tcPr>
            <w:tcW w:w="709" w:type="dxa"/>
            <w:gridSpan w:val="4"/>
            <w:tcBorders>
              <w:left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p>
        </w:tc>
        <w:tc>
          <w:tcPr>
            <w:tcW w:w="991" w:type="dxa"/>
            <w:gridSpan w:val="7"/>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bCs/>
                <w:color w:val="000000"/>
                <w:sz w:val="24"/>
                <w:szCs w:val="24"/>
              </w:rPr>
              <w:t>ИНМ</w:t>
            </w:r>
          </w:p>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p>
        </w:tc>
        <w:tc>
          <w:tcPr>
            <w:tcW w:w="1561" w:type="dxa"/>
            <w:gridSpan w:val="5"/>
          </w:tcPr>
          <w:p w:rsidR="00DA1EE3" w:rsidRPr="00C34995" w:rsidRDefault="00DA1EE3" w:rsidP="00C34995">
            <w:pPr>
              <w:pStyle w:val="a4"/>
              <w:contextualSpacing/>
              <w:jc w:val="both"/>
              <w:rPr>
                <w:rStyle w:val="c2"/>
              </w:rPr>
            </w:pPr>
            <w:r w:rsidRPr="00C34995">
              <w:rPr>
                <w:rStyle w:val="c7"/>
                <w:i/>
              </w:rPr>
              <w:t xml:space="preserve">Научаться: выявлять </w:t>
            </w:r>
            <w:r w:rsidRPr="00C34995">
              <w:t>основные ценности и нормы морали</w:t>
            </w:r>
            <w:r w:rsidRPr="00C34995">
              <w:rPr>
                <w:rStyle w:val="c2"/>
              </w:rPr>
              <w:t>.</w:t>
            </w:r>
          </w:p>
          <w:p w:rsidR="00DA1EE3" w:rsidRPr="00C34995" w:rsidRDefault="00DA1EE3" w:rsidP="00C34995">
            <w:pPr>
              <w:pStyle w:val="a4"/>
              <w:contextualSpacing/>
              <w:jc w:val="both"/>
              <w:rPr>
                <w:i/>
              </w:rPr>
            </w:pPr>
            <w:r w:rsidRPr="00C34995">
              <w:rPr>
                <w:rStyle w:val="c2"/>
                <w:i/>
              </w:rPr>
              <w:t>Получат возможность научиться:</w:t>
            </w:r>
            <w:r w:rsidRPr="00C34995">
              <w:t xml:space="preserve"> определять критерии морального поведения</w:t>
            </w:r>
          </w:p>
        </w:tc>
        <w:tc>
          <w:tcPr>
            <w:tcW w:w="2010" w:type="dxa"/>
            <w:gridSpan w:val="5"/>
          </w:tcPr>
          <w:p w:rsidR="00DA1EE3" w:rsidRPr="00C34995" w:rsidRDefault="00DA1EE3" w:rsidP="00C34995">
            <w:pPr>
              <w:pStyle w:val="a4"/>
              <w:contextualSpacing/>
              <w:jc w:val="both"/>
              <w:rPr>
                <w:b/>
                <w:i/>
              </w:rPr>
            </w:pPr>
            <w:r w:rsidRPr="00C34995">
              <w:rPr>
                <w:b/>
                <w:i/>
              </w:rPr>
              <w:t>Познавательные:</w:t>
            </w:r>
            <w:r w:rsidRPr="00C34995">
              <w:t xml:space="preserve"> овладевают целост</w:t>
            </w:r>
            <w:r w:rsidRPr="00C34995">
              <w:softHyphen/>
              <w:t>ными представлениями о качествах лич</w:t>
            </w:r>
            <w:r w:rsidRPr="00C34995">
              <w:softHyphen/>
              <w:t>ности человека; привлекают информа</w:t>
            </w:r>
            <w:r w:rsidRPr="00C34995">
              <w:softHyphen/>
              <w:t>цию, полученную ранее, для решения учебной задачи.</w:t>
            </w:r>
          </w:p>
          <w:p w:rsidR="00DA1EE3" w:rsidRPr="00C34995" w:rsidRDefault="00DA1EE3" w:rsidP="004817F8">
            <w:pPr>
              <w:pStyle w:val="a4"/>
              <w:contextualSpacing/>
              <w:jc w:val="both"/>
            </w:pPr>
            <w:r w:rsidRPr="00C34995">
              <w:rPr>
                <w:b/>
                <w:i/>
              </w:rPr>
              <w:t>Коммуникативные:</w:t>
            </w:r>
            <w:r w:rsidRPr="00C34995">
              <w:t xml:space="preserve"> планируют цели и способы взаимодействия; </w:t>
            </w:r>
          </w:p>
        </w:tc>
        <w:tc>
          <w:tcPr>
            <w:tcW w:w="2543" w:type="dxa"/>
            <w:gridSpan w:val="9"/>
          </w:tcPr>
          <w:p w:rsidR="00DA1EE3" w:rsidRPr="00C34995" w:rsidRDefault="00DA1EE3" w:rsidP="00C34995">
            <w:pPr>
              <w:pStyle w:val="a4"/>
              <w:contextualSpacing/>
              <w:jc w:val="both"/>
            </w:pPr>
            <w:r w:rsidRPr="00C34995">
              <w:t>Проявляют заинтересованность не только в лич</w:t>
            </w:r>
            <w:r w:rsidRPr="00C34995">
              <w:softHyphen/>
              <w:t>ном успехе, но и в решении про</w:t>
            </w:r>
            <w:r w:rsidRPr="00C34995">
              <w:softHyphen/>
              <w:t>блемных заданий всей группой; вы</w:t>
            </w:r>
            <w:r w:rsidRPr="00C34995">
              <w:softHyphen/>
              <w:t>ражают положи</w:t>
            </w:r>
            <w:r w:rsidRPr="00C34995">
              <w:softHyphen/>
              <w:t>тельное отноше</w:t>
            </w:r>
            <w:r w:rsidRPr="00C34995">
              <w:softHyphen/>
              <w:t>ние к процессу познания; адек</w:t>
            </w:r>
            <w:r w:rsidRPr="00C34995">
              <w:softHyphen/>
              <w:t>ватно понимают причины успеш</w:t>
            </w:r>
            <w:r w:rsidRPr="00C34995">
              <w:softHyphen/>
              <w:t>ности/неуспеш</w:t>
            </w:r>
            <w:r w:rsidRPr="00C34995">
              <w:softHyphen/>
              <w:t>ности учебной деятельности</w:t>
            </w:r>
          </w:p>
          <w:p w:rsidR="00DA1EE3" w:rsidRPr="00C34995" w:rsidRDefault="00DA1EE3" w:rsidP="00C34995">
            <w:pPr>
              <w:pStyle w:val="a4"/>
              <w:contextualSpacing/>
              <w:jc w:val="both"/>
            </w:pPr>
          </w:p>
        </w:tc>
        <w:tc>
          <w:tcPr>
            <w:tcW w:w="2656" w:type="dxa"/>
            <w:gridSpan w:val="9"/>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sz w:val="24"/>
                <w:szCs w:val="24"/>
              </w:rPr>
              <w:t>Объяснять роль морали в жизни общества. Характеризовать основные принципы морали. Характеризовать моральную сторону различных социальных ситуаций. -</w:t>
            </w:r>
          </w:p>
        </w:tc>
        <w:tc>
          <w:tcPr>
            <w:tcW w:w="2154" w:type="dxa"/>
            <w:gridSpan w:val="8"/>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w:t>
            </w:r>
            <w:r w:rsidRPr="00C34995">
              <w:rPr>
                <w:rFonts w:ascii="Times New Roman" w:hAnsi="Times New Roman" w:cs="Times New Roman"/>
                <w:bCs/>
                <w:color w:val="000000"/>
                <w:spacing w:val="-2"/>
                <w:sz w:val="24"/>
                <w:szCs w:val="24"/>
                <w:lang w:val="en-US"/>
              </w:rPr>
              <w:t>7</w:t>
            </w:r>
            <w:r w:rsidRPr="00C34995">
              <w:rPr>
                <w:rFonts w:ascii="Times New Roman" w:hAnsi="Times New Roman" w:cs="Times New Roman"/>
                <w:bCs/>
                <w:color w:val="000000"/>
                <w:spacing w:val="-2"/>
                <w:sz w:val="24"/>
                <w:szCs w:val="24"/>
              </w:rPr>
              <w:t xml:space="preserve">, </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Вопросы и задания стр 77-78</w:t>
            </w:r>
          </w:p>
        </w:tc>
      </w:tr>
      <w:tr w:rsidR="008E0C7C" w:rsidRPr="00C34995" w:rsidTr="00C140C4">
        <w:trPr>
          <w:gridAfter w:val="3"/>
          <w:wAfter w:w="323" w:type="dxa"/>
          <w:trHeight w:val="276"/>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10</w:t>
            </w:r>
          </w:p>
        </w:tc>
        <w:tc>
          <w:tcPr>
            <w:tcW w:w="1324" w:type="dxa"/>
            <w:gridSpan w:val="2"/>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sz w:val="24"/>
                <w:szCs w:val="24"/>
              </w:rPr>
              <w:t>Долг и совесть</w:t>
            </w:r>
          </w:p>
        </w:tc>
        <w:tc>
          <w:tcPr>
            <w:tcW w:w="802"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51" w:type="dxa"/>
            <w:gridSpan w:val="6"/>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13.11</w:t>
            </w:r>
          </w:p>
        </w:tc>
        <w:tc>
          <w:tcPr>
            <w:tcW w:w="709" w:type="dxa"/>
            <w:gridSpan w:val="4"/>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1" w:type="dxa"/>
            <w:gridSpan w:val="7"/>
          </w:tcPr>
          <w:p w:rsidR="00DA1EE3" w:rsidRPr="00C34995" w:rsidRDefault="00DA1EE3" w:rsidP="00C34995">
            <w:pPr>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sz w:val="24"/>
                <w:szCs w:val="24"/>
              </w:rPr>
              <w:t xml:space="preserve">Комбинированный </w:t>
            </w:r>
          </w:p>
        </w:tc>
        <w:tc>
          <w:tcPr>
            <w:tcW w:w="1561" w:type="dxa"/>
            <w:gridSpan w:val="5"/>
          </w:tcPr>
          <w:p w:rsidR="00DA1EE3" w:rsidRPr="00C34995" w:rsidRDefault="00DA1EE3" w:rsidP="00C34995">
            <w:pPr>
              <w:pStyle w:val="a4"/>
              <w:contextualSpacing/>
              <w:jc w:val="both"/>
            </w:pPr>
            <w:r w:rsidRPr="00C34995">
              <w:rPr>
                <w:rStyle w:val="c7"/>
                <w:i/>
              </w:rPr>
              <w:t xml:space="preserve">Научаться: </w:t>
            </w:r>
            <w:r w:rsidRPr="00C34995">
              <w:t>различать понятия «объективные обязанности» и «моральная ответственность».</w:t>
            </w:r>
          </w:p>
          <w:p w:rsidR="00DA1EE3" w:rsidRPr="00C34995" w:rsidRDefault="00DA1EE3" w:rsidP="00C34995">
            <w:pPr>
              <w:pStyle w:val="a4"/>
              <w:contextualSpacing/>
              <w:jc w:val="both"/>
              <w:rPr>
                <w:rStyle w:val="c7"/>
                <w:i/>
              </w:rPr>
            </w:pPr>
            <w:r w:rsidRPr="00C34995">
              <w:rPr>
                <w:rStyle w:val="c2"/>
                <w:i/>
              </w:rPr>
              <w:t xml:space="preserve">Получат возможность научиться: </w:t>
            </w:r>
            <w:r w:rsidRPr="00C34995">
              <w:t>использоват</w:t>
            </w:r>
            <w:r w:rsidRPr="00C34995">
              <w:lastRenderedPageBreak/>
              <w:t>ь элементы причинно-следственного анализа для объяснения влияния моральных устоев на развитие общества и человека.</w:t>
            </w:r>
          </w:p>
        </w:tc>
        <w:tc>
          <w:tcPr>
            <w:tcW w:w="2010" w:type="dxa"/>
            <w:gridSpan w:val="5"/>
          </w:tcPr>
          <w:p w:rsidR="00DA1EE3" w:rsidRPr="00C34995" w:rsidRDefault="00DA1EE3" w:rsidP="00C34995">
            <w:pPr>
              <w:pStyle w:val="a4"/>
              <w:contextualSpacing/>
              <w:jc w:val="both"/>
              <w:rPr>
                <w:b/>
                <w:i/>
              </w:rPr>
            </w:pPr>
            <w:r w:rsidRPr="00C34995">
              <w:rPr>
                <w:b/>
                <w:i/>
              </w:rPr>
              <w:lastRenderedPageBreak/>
              <w:t xml:space="preserve">Познавательные: </w:t>
            </w:r>
            <w:r w:rsidRPr="00C34995">
              <w:t>устанавливают при</w:t>
            </w:r>
            <w:r w:rsidRPr="00C34995">
              <w:softHyphen/>
              <w:t>чинно-следственные связи и зависимости между объектами.</w:t>
            </w:r>
          </w:p>
          <w:p w:rsidR="004817F8" w:rsidRPr="00C34995" w:rsidRDefault="00DA1EE3" w:rsidP="004817F8">
            <w:pPr>
              <w:pStyle w:val="a4"/>
              <w:contextualSpacing/>
              <w:jc w:val="both"/>
            </w:pPr>
            <w:r w:rsidRPr="00C34995">
              <w:rPr>
                <w:b/>
                <w:i/>
              </w:rPr>
              <w:t>Коммуникативные:</w:t>
            </w:r>
            <w:r w:rsidRPr="00C34995">
              <w:t xml:space="preserve"> планируют цели и способы взаимодействия; обменивают</w:t>
            </w:r>
            <w:r w:rsidRPr="00C34995">
              <w:softHyphen/>
              <w:t xml:space="preserve">ся мнениями, </w:t>
            </w:r>
            <w:r w:rsidRPr="00C34995">
              <w:lastRenderedPageBreak/>
              <w:t>слушают друг друга, пони</w:t>
            </w:r>
            <w:r w:rsidRPr="00C34995">
              <w:softHyphen/>
              <w:t xml:space="preserve">мают позицию партнера, </w:t>
            </w:r>
          </w:p>
          <w:p w:rsidR="00DA1EE3" w:rsidRPr="00C34995" w:rsidRDefault="00DA1EE3" w:rsidP="00C34995">
            <w:pPr>
              <w:pStyle w:val="a4"/>
              <w:contextualSpacing/>
              <w:jc w:val="both"/>
            </w:pPr>
            <w:r w:rsidRPr="00C34995">
              <w:t>учитывают выделенные учителем ориентиры действия</w:t>
            </w:r>
          </w:p>
          <w:p w:rsidR="00DA1EE3" w:rsidRPr="00C34995" w:rsidRDefault="00DA1EE3" w:rsidP="00C34995">
            <w:pPr>
              <w:pStyle w:val="a4"/>
              <w:contextualSpacing/>
              <w:jc w:val="both"/>
              <w:rPr>
                <w:rStyle w:val="c7"/>
                <w:i/>
              </w:rPr>
            </w:pPr>
          </w:p>
        </w:tc>
        <w:tc>
          <w:tcPr>
            <w:tcW w:w="2543" w:type="dxa"/>
            <w:gridSpan w:val="9"/>
          </w:tcPr>
          <w:p w:rsidR="00DA1EE3" w:rsidRPr="00C34995" w:rsidRDefault="00DA1EE3" w:rsidP="00C34995">
            <w:pPr>
              <w:pStyle w:val="a4"/>
              <w:contextualSpacing/>
              <w:jc w:val="both"/>
            </w:pPr>
            <w:r w:rsidRPr="00C34995">
              <w:lastRenderedPageBreak/>
              <w:t>Сравнивают раз</w:t>
            </w:r>
            <w:r w:rsidRPr="00C34995">
              <w:softHyphen/>
              <w:t>ные точки зре</w:t>
            </w:r>
            <w:r w:rsidRPr="00C34995">
              <w:softHyphen/>
              <w:t>ния; оценивают собственную учебную дея</w:t>
            </w:r>
            <w:r w:rsidRPr="00C34995">
              <w:softHyphen/>
              <w:t>тельность; со</w:t>
            </w:r>
            <w:r w:rsidRPr="00C34995">
              <w:softHyphen/>
              <w:t>храняют моти</w:t>
            </w:r>
            <w:r w:rsidRPr="00C34995">
              <w:softHyphen/>
              <w:t>вацию к учебной деятельности</w:t>
            </w:r>
          </w:p>
          <w:p w:rsidR="00DA1EE3" w:rsidRPr="00C34995" w:rsidRDefault="00DA1EE3" w:rsidP="00C34995">
            <w:pPr>
              <w:spacing w:line="240" w:lineRule="auto"/>
              <w:contextualSpacing/>
              <w:jc w:val="both"/>
              <w:rPr>
                <w:rFonts w:ascii="Times New Roman" w:hAnsi="Times New Roman" w:cs="Times New Roman"/>
                <w:i/>
                <w:sz w:val="24"/>
                <w:szCs w:val="24"/>
              </w:rPr>
            </w:pPr>
          </w:p>
        </w:tc>
        <w:tc>
          <w:tcPr>
            <w:tcW w:w="2656" w:type="dxa"/>
            <w:gridSpan w:val="9"/>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4"/>
                <w:sz w:val="24"/>
                <w:szCs w:val="24"/>
              </w:rPr>
            </w:pPr>
            <w:r w:rsidRPr="00C34995">
              <w:rPr>
                <w:rFonts w:ascii="Times New Roman" w:hAnsi="Times New Roman" w:cs="Times New Roman"/>
                <w:sz w:val="24"/>
                <w:szCs w:val="24"/>
              </w:rPr>
              <w:t>Осуществлять рефлексию своих нравственных ценностей</w:t>
            </w:r>
          </w:p>
        </w:tc>
        <w:tc>
          <w:tcPr>
            <w:tcW w:w="2154" w:type="dxa"/>
            <w:gridSpan w:val="8"/>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lang w:val="en-US"/>
              </w:rPr>
            </w:pPr>
            <w:r w:rsidRPr="00C34995">
              <w:rPr>
                <w:rFonts w:ascii="Times New Roman" w:hAnsi="Times New Roman" w:cs="Times New Roman"/>
                <w:bCs/>
                <w:color w:val="000000"/>
                <w:spacing w:val="-2"/>
                <w:sz w:val="24"/>
                <w:szCs w:val="24"/>
              </w:rPr>
              <w:t>§</w:t>
            </w:r>
            <w:r w:rsidRPr="00C34995">
              <w:rPr>
                <w:rFonts w:ascii="Times New Roman" w:hAnsi="Times New Roman" w:cs="Times New Roman"/>
                <w:bCs/>
                <w:color w:val="000000"/>
                <w:spacing w:val="-2"/>
                <w:sz w:val="24"/>
                <w:szCs w:val="24"/>
                <w:lang w:val="en-US"/>
              </w:rPr>
              <w:t>8</w:t>
            </w:r>
            <w:r w:rsidRPr="00C34995">
              <w:rPr>
                <w:rFonts w:ascii="Times New Roman" w:hAnsi="Times New Roman" w:cs="Times New Roman"/>
                <w:bCs/>
                <w:color w:val="000000"/>
                <w:spacing w:val="-2"/>
                <w:sz w:val="24"/>
                <w:szCs w:val="24"/>
              </w:rPr>
              <w:t xml:space="preserve"> Вопросы и задания стр 70-71</w:t>
            </w:r>
          </w:p>
        </w:tc>
      </w:tr>
      <w:tr w:rsidR="008E0C7C" w:rsidRPr="00C34995" w:rsidTr="00C140C4">
        <w:trPr>
          <w:gridAfter w:val="3"/>
          <w:wAfter w:w="323" w:type="dxa"/>
          <w:trHeight w:val="276"/>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11</w:t>
            </w:r>
          </w:p>
        </w:tc>
        <w:tc>
          <w:tcPr>
            <w:tcW w:w="1324" w:type="dxa"/>
            <w:gridSpan w:val="2"/>
          </w:tcPr>
          <w:p w:rsidR="00DA1EE3" w:rsidRPr="00C34995" w:rsidRDefault="00DA1EE3" w:rsidP="00C34995">
            <w:pPr>
              <w:shd w:val="clear" w:color="auto" w:fill="FFFFFF"/>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Моральный выбор — это ответственность</w:t>
            </w:r>
          </w:p>
        </w:tc>
        <w:tc>
          <w:tcPr>
            <w:tcW w:w="802"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51" w:type="dxa"/>
            <w:gridSpan w:val="6"/>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20.11</w:t>
            </w:r>
          </w:p>
        </w:tc>
        <w:tc>
          <w:tcPr>
            <w:tcW w:w="709" w:type="dxa"/>
            <w:gridSpan w:val="4"/>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1" w:type="dxa"/>
            <w:gridSpan w:val="7"/>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Комбинированный</w:t>
            </w:r>
          </w:p>
        </w:tc>
        <w:tc>
          <w:tcPr>
            <w:tcW w:w="1561" w:type="dxa"/>
            <w:gridSpan w:val="5"/>
          </w:tcPr>
          <w:p w:rsidR="00DA1EE3" w:rsidRPr="00C34995" w:rsidRDefault="00DA1EE3" w:rsidP="00C34995">
            <w:pPr>
              <w:pStyle w:val="a4"/>
              <w:contextualSpacing/>
              <w:jc w:val="both"/>
            </w:pPr>
            <w:r w:rsidRPr="00C34995">
              <w:rPr>
                <w:rStyle w:val="c7"/>
                <w:i/>
              </w:rPr>
              <w:t xml:space="preserve">Научаться: </w:t>
            </w:r>
            <w:r w:rsidRPr="00C34995">
              <w:t>определять понятия свобода и ответственность.</w:t>
            </w:r>
          </w:p>
          <w:p w:rsidR="00DA1EE3" w:rsidRPr="00C34995" w:rsidRDefault="00DA1EE3" w:rsidP="00C34995">
            <w:pPr>
              <w:pStyle w:val="a4"/>
              <w:contextualSpacing/>
              <w:jc w:val="both"/>
              <w:rPr>
                <w:rStyle w:val="c7"/>
                <w:i/>
              </w:rPr>
            </w:pPr>
            <w:r w:rsidRPr="00C34995">
              <w:rPr>
                <w:rStyle w:val="c2"/>
                <w:i/>
              </w:rPr>
              <w:t xml:space="preserve">Получат возможность научиться: </w:t>
            </w:r>
            <w:r w:rsidRPr="00C34995">
              <w:rPr>
                <w:rStyle w:val="c2"/>
              </w:rPr>
              <w:t xml:space="preserve">сопоставлять </w:t>
            </w:r>
            <w:r w:rsidRPr="00C34995">
              <w:t>моральные знания и практическое поведение.</w:t>
            </w:r>
          </w:p>
        </w:tc>
        <w:tc>
          <w:tcPr>
            <w:tcW w:w="2010" w:type="dxa"/>
            <w:gridSpan w:val="5"/>
          </w:tcPr>
          <w:p w:rsidR="004817F8" w:rsidRPr="00C34995" w:rsidRDefault="00DA1EE3" w:rsidP="004817F8">
            <w:pPr>
              <w:pStyle w:val="a4"/>
              <w:contextualSpacing/>
              <w:jc w:val="both"/>
            </w:pPr>
            <w:r w:rsidRPr="00C34995">
              <w:rPr>
                <w:b/>
                <w:i/>
              </w:rPr>
              <w:t>Познавательные:</w:t>
            </w:r>
            <w:r w:rsidRPr="00C34995">
              <w:t xml:space="preserve"> самостоятельно выде</w:t>
            </w:r>
            <w:r w:rsidRPr="00C34995">
              <w:softHyphen/>
              <w:t xml:space="preserve">ляют и формулируют цели; анализируют вопросы, формулируют ответы. </w:t>
            </w:r>
          </w:p>
          <w:p w:rsidR="00DA1EE3" w:rsidRPr="00C34995" w:rsidRDefault="00DA1EE3" w:rsidP="00C34995">
            <w:pPr>
              <w:pStyle w:val="a4"/>
              <w:contextualSpacing/>
              <w:jc w:val="both"/>
            </w:pPr>
          </w:p>
          <w:p w:rsidR="00DA1EE3" w:rsidRPr="00C34995" w:rsidRDefault="00DA1EE3" w:rsidP="00C34995">
            <w:pPr>
              <w:pStyle w:val="a4"/>
              <w:contextualSpacing/>
              <w:jc w:val="both"/>
            </w:pPr>
          </w:p>
        </w:tc>
        <w:tc>
          <w:tcPr>
            <w:tcW w:w="2543" w:type="dxa"/>
            <w:gridSpan w:val="9"/>
          </w:tcPr>
          <w:p w:rsidR="00DA1EE3" w:rsidRPr="00C34995" w:rsidRDefault="00DA1EE3" w:rsidP="00C34995">
            <w:pPr>
              <w:pStyle w:val="a4"/>
              <w:contextualSpacing/>
              <w:jc w:val="both"/>
            </w:pPr>
            <w:r w:rsidRPr="00C34995">
              <w:t>Оценивают собственную учебную дея</w:t>
            </w:r>
            <w:r w:rsidRPr="00C34995">
              <w:softHyphen/>
              <w:t>тельность, свои достижения; анализируют и характеризуют эмоциональное состояние и чув</w:t>
            </w:r>
            <w:r w:rsidRPr="00C34995">
              <w:softHyphen/>
              <w:t>ства окружаю</w:t>
            </w:r>
            <w:r w:rsidRPr="00C34995">
              <w:softHyphen/>
              <w:t>щих, строят свои взаимоотноше</w:t>
            </w:r>
            <w:r w:rsidRPr="00C34995">
              <w:softHyphen/>
              <w:t>ния с их учетом</w:t>
            </w:r>
          </w:p>
          <w:p w:rsidR="00DA1EE3" w:rsidRPr="00C34995" w:rsidRDefault="00DA1EE3" w:rsidP="00C34995">
            <w:pPr>
              <w:pStyle w:val="a4"/>
              <w:contextualSpacing/>
              <w:jc w:val="both"/>
            </w:pPr>
          </w:p>
        </w:tc>
        <w:tc>
          <w:tcPr>
            <w:tcW w:w="2656" w:type="dxa"/>
            <w:gridSpan w:val="9"/>
          </w:tcPr>
          <w:p w:rsidR="00DA1EE3" w:rsidRPr="00C34995" w:rsidRDefault="00DA1EE3" w:rsidP="00C34995">
            <w:pPr>
              <w:shd w:val="clear" w:color="auto" w:fill="FFFFFF"/>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Приводить примеры морального выбора. Давать нравственные оценки собственным поступкам, поведению других людей</w:t>
            </w:r>
          </w:p>
        </w:tc>
        <w:tc>
          <w:tcPr>
            <w:tcW w:w="2154" w:type="dxa"/>
            <w:gridSpan w:val="8"/>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p>
        </w:tc>
      </w:tr>
      <w:tr w:rsidR="008E0C7C" w:rsidRPr="00C34995" w:rsidTr="00C140C4">
        <w:trPr>
          <w:gridAfter w:val="3"/>
          <w:wAfter w:w="323" w:type="dxa"/>
          <w:trHeight w:val="1854"/>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lang w:val="en-US"/>
              </w:rPr>
            </w:pPr>
            <w:r w:rsidRPr="00C34995">
              <w:rPr>
                <w:rFonts w:ascii="Times New Roman" w:hAnsi="Times New Roman" w:cs="Times New Roman"/>
                <w:bCs/>
                <w:color w:val="000000"/>
                <w:sz w:val="24"/>
                <w:szCs w:val="24"/>
                <w:lang w:val="en-US"/>
              </w:rPr>
              <w:t>12</w:t>
            </w:r>
          </w:p>
          <w:p w:rsidR="00DA1EE3" w:rsidRPr="00C34995" w:rsidRDefault="00DA1EE3" w:rsidP="00C34995">
            <w:pPr>
              <w:spacing w:line="240" w:lineRule="auto"/>
              <w:contextualSpacing/>
              <w:jc w:val="center"/>
              <w:rPr>
                <w:rFonts w:ascii="Times New Roman" w:hAnsi="Times New Roman" w:cs="Times New Roman"/>
                <w:bCs/>
                <w:color w:val="000000"/>
                <w:sz w:val="24"/>
                <w:szCs w:val="24"/>
              </w:rPr>
            </w:pPr>
          </w:p>
        </w:tc>
        <w:tc>
          <w:tcPr>
            <w:tcW w:w="1324" w:type="dxa"/>
            <w:gridSpan w:val="2"/>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Образование</w:t>
            </w:r>
          </w:p>
          <w:p w:rsidR="00DA1EE3" w:rsidRPr="00C34995" w:rsidRDefault="00DA1EE3" w:rsidP="00C34995">
            <w:pPr>
              <w:spacing w:line="240" w:lineRule="auto"/>
              <w:contextualSpacing/>
              <w:jc w:val="both"/>
              <w:rPr>
                <w:rFonts w:ascii="Times New Roman" w:hAnsi="Times New Roman" w:cs="Times New Roman"/>
                <w:bCs/>
                <w:color w:val="000000"/>
                <w:spacing w:val="-3"/>
                <w:sz w:val="24"/>
                <w:szCs w:val="24"/>
              </w:rPr>
            </w:pPr>
          </w:p>
        </w:tc>
        <w:tc>
          <w:tcPr>
            <w:tcW w:w="802"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51" w:type="dxa"/>
            <w:gridSpan w:val="6"/>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27.11</w:t>
            </w:r>
          </w:p>
        </w:tc>
        <w:tc>
          <w:tcPr>
            <w:tcW w:w="709" w:type="dxa"/>
            <w:gridSpan w:val="4"/>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1" w:type="dxa"/>
            <w:gridSpan w:val="7"/>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Урок «открытия» нового знания</w:t>
            </w:r>
          </w:p>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p>
          <w:p w:rsidR="00DA1EE3" w:rsidRPr="00C34995" w:rsidRDefault="00DA1EE3" w:rsidP="00C34995">
            <w:pPr>
              <w:spacing w:line="240" w:lineRule="auto"/>
              <w:contextualSpacing/>
              <w:rPr>
                <w:rFonts w:ascii="Times New Roman" w:hAnsi="Times New Roman" w:cs="Times New Roman"/>
                <w:sz w:val="24"/>
                <w:szCs w:val="24"/>
              </w:rPr>
            </w:pPr>
          </w:p>
        </w:tc>
        <w:tc>
          <w:tcPr>
            <w:tcW w:w="1561" w:type="dxa"/>
            <w:gridSpan w:val="5"/>
          </w:tcPr>
          <w:p w:rsidR="00DA1EE3" w:rsidRPr="00C34995" w:rsidRDefault="00DA1EE3" w:rsidP="00C34995">
            <w:pPr>
              <w:pStyle w:val="a4"/>
              <w:contextualSpacing/>
              <w:jc w:val="both"/>
            </w:pPr>
            <w:r w:rsidRPr="00C34995">
              <w:rPr>
                <w:rStyle w:val="c7"/>
                <w:i/>
              </w:rPr>
              <w:t xml:space="preserve">Научаться: характеризовать термин </w:t>
            </w:r>
            <w:r w:rsidRPr="00C34995">
              <w:t>самообразование</w:t>
            </w:r>
          </w:p>
          <w:p w:rsidR="00DA1EE3" w:rsidRPr="00C34995" w:rsidRDefault="00DA1EE3" w:rsidP="00C34995">
            <w:pPr>
              <w:pStyle w:val="a4"/>
              <w:contextualSpacing/>
              <w:jc w:val="both"/>
              <w:rPr>
                <w:rStyle w:val="c7"/>
                <w:i/>
              </w:rPr>
            </w:pPr>
            <w:r w:rsidRPr="00C34995">
              <w:rPr>
                <w:rStyle w:val="c2"/>
                <w:i/>
              </w:rPr>
              <w:t xml:space="preserve">Получат возможность научиться: выявлять </w:t>
            </w:r>
            <w:r w:rsidRPr="00C34995">
              <w:lastRenderedPageBreak/>
              <w:t>значимость образования в условиях информационного общества.</w:t>
            </w:r>
          </w:p>
        </w:tc>
        <w:tc>
          <w:tcPr>
            <w:tcW w:w="2010" w:type="dxa"/>
            <w:gridSpan w:val="5"/>
          </w:tcPr>
          <w:p w:rsidR="00DA1EE3" w:rsidRPr="00C34995" w:rsidRDefault="00DA1EE3" w:rsidP="00C34995">
            <w:pPr>
              <w:pStyle w:val="a4"/>
              <w:contextualSpacing/>
              <w:jc w:val="both"/>
              <w:rPr>
                <w:b/>
                <w:i/>
              </w:rPr>
            </w:pPr>
            <w:r w:rsidRPr="00C34995">
              <w:rPr>
                <w:b/>
                <w:i/>
              </w:rPr>
              <w:lastRenderedPageBreak/>
              <w:t xml:space="preserve">Познавательные: </w:t>
            </w:r>
            <w:r w:rsidRPr="00C34995">
              <w:t>устанавливают при</w:t>
            </w:r>
            <w:r w:rsidRPr="00C34995">
              <w:softHyphen/>
              <w:t>чинно-следственные связи и зависимости между объектами.</w:t>
            </w:r>
          </w:p>
          <w:p w:rsidR="00DA1EE3" w:rsidRPr="00C34995" w:rsidRDefault="00DA1EE3" w:rsidP="00C34995">
            <w:pPr>
              <w:pStyle w:val="a4"/>
              <w:contextualSpacing/>
              <w:jc w:val="both"/>
              <w:rPr>
                <w:b/>
                <w:i/>
              </w:rPr>
            </w:pPr>
            <w:r w:rsidRPr="00C34995">
              <w:rPr>
                <w:b/>
                <w:i/>
              </w:rPr>
              <w:t>Коммуникативные:</w:t>
            </w:r>
            <w:r w:rsidRPr="00C34995">
              <w:t xml:space="preserve"> планируют </w:t>
            </w:r>
            <w:r w:rsidRPr="00C34995">
              <w:lastRenderedPageBreak/>
              <w:t>цели и способы взаимодействия; обменивают</w:t>
            </w:r>
            <w:r w:rsidRPr="00C34995">
              <w:softHyphen/>
              <w:t>ся мнениями, слушают друг друга, пони</w:t>
            </w:r>
            <w:r w:rsidRPr="00C34995">
              <w:softHyphen/>
              <w:t>мают позицию партнера, в том числе и отличную от своей, согласовывают дей</w:t>
            </w:r>
            <w:r w:rsidRPr="00C34995">
              <w:softHyphen/>
              <w:t>ствия с партнером.</w:t>
            </w:r>
          </w:p>
          <w:p w:rsidR="00DA1EE3" w:rsidRPr="00C34995" w:rsidRDefault="00DA1EE3" w:rsidP="00C34995">
            <w:pPr>
              <w:pStyle w:val="a4"/>
              <w:contextualSpacing/>
              <w:jc w:val="both"/>
            </w:pPr>
            <w:r w:rsidRPr="00C34995">
              <w:rPr>
                <w:b/>
                <w:i/>
              </w:rPr>
              <w:t>Регулятивные:</w:t>
            </w:r>
            <w:r w:rsidRPr="00C34995">
              <w:t xml:space="preserve"> принимают и сохраняют учебную задачу; учитывают выделенные учителем ориентиры действия</w:t>
            </w:r>
          </w:p>
          <w:p w:rsidR="00DA1EE3" w:rsidRPr="00C34995" w:rsidRDefault="00DA1EE3" w:rsidP="00C34995">
            <w:pPr>
              <w:pStyle w:val="a4"/>
              <w:contextualSpacing/>
              <w:jc w:val="both"/>
            </w:pPr>
          </w:p>
        </w:tc>
        <w:tc>
          <w:tcPr>
            <w:tcW w:w="2543" w:type="dxa"/>
            <w:gridSpan w:val="9"/>
          </w:tcPr>
          <w:p w:rsidR="00DA1EE3" w:rsidRPr="00C34995" w:rsidRDefault="00DA1EE3" w:rsidP="00C34995">
            <w:pPr>
              <w:pStyle w:val="a4"/>
              <w:contextualSpacing/>
              <w:jc w:val="both"/>
            </w:pPr>
            <w:r w:rsidRPr="00C34995">
              <w:lastRenderedPageBreak/>
              <w:t>Проявляют заинтересованность не только в лич</w:t>
            </w:r>
            <w:r w:rsidRPr="00C34995">
              <w:softHyphen/>
              <w:t>ном успехе, но и в решении про</w:t>
            </w:r>
            <w:r w:rsidRPr="00C34995">
              <w:softHyphen/>
              <w:t>блемных заданий всей группой; вы</w:t>
            </w:r>
            <w:r w:rsidRPr="00C34995">
              <w:softHyphen/>
              <w:t>ражают положи</w:t>
            </w:r>
            <w:r w:rsidRPr="00C34995">
              <w:softHyphen/>
              <w:t>тельное отноше</w:t>
            </w:r>
            <w:r w:rsidRPr="00C34995">
              <w:softHyphen/>
              <w:t>ние к процессу познания; адек</w:t>
            </w:r>
            <w:r w:rsidRPr="00C34995">
              <w:softHyphen/>
              <w:t xml:space="preserve">ватно понимают </w:t>
            </w:r>
            <w:r w:rsidRPr="00C34995">
              <w:lastRenderedPageBreak/>
              <w:t>причины успеш</w:t>
            </w:r>
            <w:r w:rsidRPr="00C34995">
              <w:softHyphen/>
              <w:t>ности/неуспеш</w:t>
            </w:r>
            <w:r w:rsidRPr="00C34995">
              <w:softHyphen/>
              <w:t>ности учебной деятельности</w:t>
            </w:r>
          </w:p>
          <w:p w:rsidR="00DA1EE3" w:rsidRPr="00C34995" w:rsidRDefault="00DA1EE3" w:rsidP="00C34995">
            <w:pPr>
              <w:pStyle w:val="a4"/>
              <w:contextualSpacing/>
              <w:jc w:val="both"/>
            </w:pPr>
          </w:p>
        </w:tc>
        <w:tc>
          <w:tcPr>
            <w:tcW w:w="2656" w:type="dxa"/>
            <w:gridSpan w:val="9"/>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4"/>
                <w:sz w:val="24"/>
                <w:szCs w:val="24"/>
              </w:rPr>
            </w:pPr>
            <w:r w:rsidRPr="00C34995">
              <w:rPr>
                <w:rFonts w:ascii="Times New Roman" w:hAnsi="Times New Roman" w:cs="Times New Roman"/>
                <w:sz w:val="24"/>
                <w:szCs w:val="24"/>
              </w:rPr>
              <w:lastRenderedPageBreak/>
              <w:t xml:space="preserve">Оценивать значение образования в информационном обществе. Извлекать информацию о тенденциях в развитии образования из различных источников. Характеризовать с опорой на примеры </w:t>
            </w:r>
            <w:r w:rsidRPr="00C34995">
              <w:rPr>
                <w:rFonts w:ascii="Times New Roman" w:hAnsi="Times New Roman" w:cs="Times New Roman"/>
                <w:sz w:val="24"/>
                <w:szCs w:val="24"/>
              </w:rPr>
              <w:lastRenderedPageBreak/>
              <w:t>современную образовательную политику РФ. Обосновывать своё отношение к непрерывному образованию</w:t>
            </w:r>
          </w:p>
        </w:tc>
        <w:tc>
          <w:tcPr>
            <w:tcW w:w="2154" w:type="dxa"/>
            <w:gridSpan w:val="8"/>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lastRenderedPageBreak/>
              <w:t>§10 Вопросы и задания стр85-86</w:t>
            </w:r>
          </w:p>
        </w:tc>
      </w:tr>
      <w:tr w:rsidR="008E0C7C" w:rsidRPr="00C34995" w:rsidTr="00C140C4">
        <w:trPr>
          <w:gridAfter w:val="3"/>
          <w:wAfter w:w="323" w:type="dxa"/>
          <w:trHeight w:val="965"/>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13</w:t>
            </w:r>
          </w:p>
        </w:tc>
        <w:tc>
          <w:tcPr>
            <w:tcW w:w="1324" w:type="dxa"/>
            <w:gridSpan w:val="2"/>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Наука в современном обществе</w:t>
            </w:r>
          </w:p>
          <w:p w:rsidR="00DA1EE3" w:rsidRPr="00C34995" w:rsidRDefault="00DA1EE3" w:rsidP="00C34995">
            <w:pPr>
              <w:shd w:val="clear" w:color="auto" w:fill="FFFFFF"/>
              <w:spacing w:line="240" w:lineRule="auto"/>
              <w:contextualSpacing/>
              <w:jc w:val="both"/>
              <w:rPr>
                <w:rFonts w:ascii="Times New Roman" w:hAnsi="Times New Roman" w:cs="Times New Roman"/>
                <w:b/>
                <w:bCs/>
                <w:color w:val="000000"/>
                <w:spacing w:val="-3"/>
                <w:sz w:val="24"/>
                <w:szCs w:val="24"/>
              </w:rPr>
            </w:pPr>
          </w:p>
        </w:tc>
        <w:tc>
          <w:tcPr>
            <w:tcW w:w="802"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51" w:type="dxa"/>
            <w:gridSpan w:val="6"/>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4.12</w:t>
            </w:r>
          </w:p>
        </w:tc>
        <w:tc>
          <w:tcPr>
            <w:tcW w:w="709" w:type="dxa"/>
            <w:gridSpan w:val="4"/>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1" w:type="dxa"/>
            <w:gridSpan w:val="7"/>
          </w:tcPr>
          <w:p w:rsidR="00DA1EE3" w:rsidRPr="00C34995" w:rsidRDefault="00DA1EE3" w:rsidP="00C34995">
            <w:pPr>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sz w:val="24"/>
                <w:szCs w:val="24"/>
              </w:rPr>
              <w:t xml:space="preserve">Комбинированный </w:t>
            </w:r>
          </w:p>
        </w:tc>
        <w:tc>
          <w:tcPr>
            <w:tcW w:w="1561" w:type="dxa"/>
            <w:gridSpan w:val="5"/>
          </w:tcPr>
          <w:p w:rsidR="00DA1EE3" w:rsidRPr="00C34995" w:rsidRDefault="00DA1EE3" w:rsidP="00C34995">
            <w:pPr>
              <w:pStyle w:val="a4"/>
              <w:contextualSpacing/>
              <w:jc w:val="both"/>
            </w:pPr>
            <w:r w:rsidRPr="00C34995">
              <w:rPr>
                <w:rStyle w:val="c7"/>
                <w:i/>
              </w:rPr>
              <w:t xml:space="preserve">Научаться: характеризовать термин </w:t>
            </w:r>
            <w:r w:rsidRPr="00C34995">
              <w:t>наука, её значение в жизни современного общества.</w:t>
            </w:r>
          </w:p>
          <w:p w:rsidR="00DA1EE3" w:rsidRPr="00C34995" w:rsidRDefault="00DA1EE3" w:rsidP="00C34995">
            <w:pPr>
              <w:pStyle w:val="a4"/>
              <w:contextualSpacing/>
              <w:jc w:val="both"/>
              <w:rPr>
                <w:rStyle w:val="c2"/>
              </w:rPr>
            </w:pPr>
            <w:r w:rsidRPr="00C34995">
              <w:rPr>
                <w:rStyle w:val="c2"/>
                <w:i/>
              </w:rPr>
              <w:t xml:space="preserve">Получат возможность научиться: </w:t>
            </w:r>
            <w:r w:rsidRPr="00C34995">
              <w:rPr>
                <w:rStyle w:val="c2"/>
              </w:rPr>
              <w:lastRenderedPageBreak/>
              <w:t xml:space="preserve">определять </w:t>
            </w:r>
            <w:r w:rsidRPr="00C34995">
              <w:t>нравственные принципы труда учёного.</w:t>
            </w:r>
          </w:p>
        </w:tc>
        <w:tc>
          <w:tcPr>
            <w:tcW w:w="2010" w:type="dxa"/>
            <w:gridSpan w:val="5"/>
          </w:tcPr>
          <w:p w:rsidR="00DA1EE3" w:rsidRPr="00C34995" w:rsidRDefault="00DA1EE3" w:rsidP="00C34995">
            <w:pPr>
              <w:pStyle w:val="a4"/>
              <w:contextualSpacing/>
              <w:jc w:val="both"/>
              <w:rPr>
                <w:b/>
                <w:i/>
              </w:rPr>
            </w:pPr>
            <w:r w:rsidRPr="00C34995">
              <w:rPr>
                <w:b/>
                <w:i/>
              </w:rPr>
              <w:lastRenderedPageBreak/>
              <w:t>Познавательные:</w:t>
            </w:r>
            <w:r w:rsidRPr="00C34995">
              <w:t xml:space="preserve"> самостоятельно выде</w:t>
            </w:r>
            <w:r w:rsidRPr="00C34995">
              <w:softHyphen/>
              <w:t xml:space="preserve">ляют и формулируют цели; анализируют вопросы, формулируют ответы. </w:t>
            </w:r>
          </w:p>
          <w:p w:rsidR="00DA1EE3" w:rsidRPr="00C34995" w:rsidRDefault="00DA1EE3" w:rsidP="00C34995">
            <w:pPr>
              <w:pStyle w:val="a4"/>
              <w:contextualSpacing/>
              <w:jc w:val="both"/>
              <w:rPr>
                <w:b/>
                <w:i/>
              </w:rPr>
            </w:pPr>
            <w:r w:rsidRPr="00C34995">
              <w:rPr>
                <w:b/>
                <w:i/>
              </w:rPr>
              <w:t>Коммуникативные:</w:t>
            </w:r>
            <w:r w:rsidRPr="00C34995">
              <w:t xml:space="preserve">участвуют в </w:t>
            </w:r>
            <w:r w:rsidRPr="00C34995">
              <w:lastRenderedPageBreak/>
              <w:t>коллек</w:t>
            </w:r>
            <w:r w:rsidRPr="00C34995">
              <w:softHyphen/>
              <w:t>тивном обсуждении проблем; обменива</w:t>
            </w:r>
            <w:r w:rsidRPr="00C34995">
              <w:softHyphen/>
              <w:t>ются мнениями, понимают позицию партнера.</w:t>
            </w:r>
          </w:p>
          <w:p w:rsidR="00DA1EE3" w:rsidRPr="00C34995" w:rsidRDefault="00DA1EE3" w:rsidP="004817F8">
            <w:pPr>
              <w:pStyle w:val="a4"/>
              <w:contextualSpacing/>
              <w:jc w:val="both"/>
              <w:rPr>
                <w:rStyle w:val="c7"/>
                <w:i/>
              </w:rPr>
            </w:pPr>
            <w:r w:rsidRPr="00C34995">
              <w:rPr>
                <w:b/>
                <w:i/>
              </w:rPr>
              <w:t xml:space="preserve">Регулятивные: </w:t>
            </w:r>
            <w:r w:rsidRPr="00C34995">
              <w:t>ставят учебную задачу на основе соотнесения того, что уже из</w:t>
            </w:r>
            <w:r w:rsidRPr="00C34995">
              <w:softHyphen/>
              <w:t>вестно и усвоено, и того, что ещё неиз</w:t>
            </w:r>
            <w:r w:rsidRPr="00C34995">
              <w:softHyphen/>
              <w:t>вестно</w:t>
            </w:r>
          </w:p>
        </w:tc>
        <w:tc>
          <w:tcPr>
            <w:tcW w:w="2543" w:type="dxa"/>
            <w:gridSpan w:val="9"/>
          </w:tcPr>
          <w:p w:rsidR="00DA1EE3" w:rsidRPr="00C34995" w:rsidRDefault="00DA1EE3" w:rsidP="00C34995">
            <w:pPr>
              <w:pStyle w:val="a4"/>
              <w:contextualSpacing/>
              <w:jc w:val="both"/>
            </w:pPr>
            <w:r w:rsidRPr="00C34995">
              <w:lastRenderedPageBreak/>
              <w:t>Оценивают соб</w:t>
            </w:r>
            <w:r w:rsidRPr="00C34995">
              <w:softHyphen/>
              <w:t>ственную учеб</w:t>
            </w:r>
            <w:r w:rsidRPr="00C34995">
              <w:softHyphen/>
              <w:t>ную деятель</w:t>
            </w:r>
            <w:r w:rsidRPr="00C34995">
              <w:softHyphen/>
              <w:t>ность, свои до</w:t>
            </w:r>
            <w:r w:rsidRPr="00C34995">
              <w:softHyphen/>
              <w:t>стижения; ана</w:t>
            </w:r>
            <w:r w:rsidRPr="00C34995">
              <w:softHyphen/>
              <w:t>лизируют и ха</w:t>
            </w:r>
            <w:r w:rsidRPr="00C34995">
              <w:softHyphen/>
              <w:t>рактеризуют эмоциональное состояние и чув</w:t>
            </w:r>
            <w:r w:rsidRPr="00C34995">
              <w:softHyphen/>
              <w:t>ства окружаю</w:t>
            </w:r>
            <w:r w:rsidRPr="00C34995">
              <w:softHyphen/>
              <w:t>щих, строят свои взаимоотноше</w:t>
            </w:r>
            <w:r w:rsidRPr="00C34995">
              <w:softHyphen/>
              <w:t>ния с их учетом</w:t>
            </w:r>
          </w:p>
          <w:p w:rsidR="00DA1EE3" w:rsidRPr="00C34995" w:rsidRDefault="00DA1EE3" w:rsidP="00C34995">
            <w:pPr>
              <w:pStyle w:val="a4"/>
              <w:contextualSpacing/>
              <w:jc w:val="both"/>
            </w:pPr>
          </w:p>
        </w:tc>
        <w:tc>
          <w:tcPr>
            <w:tcW w:w="2656" w:type="dxa"/>
            <w:gridSpan w:val="9"/>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4"/>
                <w:sz w:val="24"/>
                <w:szCs w:val="24"/>
              </w:rPr>
            </w:pPr>
            <w:r w:rsidRPr="00C34995">
              <w:rPr>
                <w:rFonts w:ascii="Times New Roman" w:hAnsi="Times New Roman" w:cs="Times New Roman"/>
                <w:sz w:val="24"/>
                <w:szCs w:val="24"/>
              </w:rPr>
              <w:t xml:space="preserve">Характеризовать науку как особую систему знаний. Объяснять возрастание роли науки в современном обществе </w:t>
            </w:r>
          </w:p>
        </w:tc>
        <w:tc>
          <w:tcPr>
            <w:tcW w:w="2154" w:type="dxa"/>
            <w:gridSpan w:val="8"/>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§11 Вопросы и задания стр93-94</w:t>
            </w:r>
          </w:p>
        </w:tc>
      </w:tr>
      <w:tr w:rsidR="008E0C7C" w:rsidRPr="00C34995" w:rsidTr="00C140C4">
        <w:trPr>
          <w:trHeight w:val="965"/>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14</w:t>
            </w:r>
          </w:p>
        </w:tc>
        <w:tc>
          <w:tcPr>
            <w:tcW w:w="1324" w:type="dxa"/>
            <w:gridSpan w:val="2"/>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Религия как одна из форм культуры</w:t>
            </w:r>
          </w:p>
          <w:p w:rsidR="00DA1EE3" w:rsidRPr="00C34995" w:rsidRDefault="00DA1EE3" w:rsidP="00C34995">
            <w:pPr>
              <w:shd w:val="clear" w:color="auto" w:fill="FFFFFF"/>
              <w:spacing w:line="240" w:lineRule="auto"/>
              <w:contextualSpacing/>
              <w:jc w:val="both"/>
              <w:rPr>
                <w:rFonts w:ascii="Times New Roman" w:hAnsi="Times New Roman" w:cs="Times New Roman"/>
                <w:b/>
                <w:bCs/>
                <w:color w:val="000000"/>
                <w:spacing w:val="-3"/>
                <w:sz w:val="24"/>
                <w:szCs w:val="24"/>
              </w:rPr>
            </w:pPr>
          </w:p>
        </w:tc>
        <w:tc>
          <w:tcPr>
            <w:tcW w:w="802"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51" w:type="dxa"/>
            <w:gridSpan w:val="6"/>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11.12</w:t>
            </w:r>
          </w:p>
        </w:tc>
        <w:tc>
          <w:tcPr>
            <w:tcW w:w="709" w:type="dxa"/>
            <w:gridSpan w:val="4"/>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1" w:type="dxa"/>
            <w:gridSpan w:val="7"/>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 xml:space="preserve">Комбинированный </w:t>
            </w:r>
          </w:p>
        </w:tc>
        <w:tc>
          <w:tcPr>
            <w:tcW w:w="1561" w:type="dxa"/>
            <w:gridSpan w:val="5"/>
          </w:tcPr>
          <w:p w:rsidR="00DA1EE3" w:rsidRPr="00C34995" w:rsidRDefault="00DA1EE3" w:rsidP="00C34995">
            <w:pPr>
              <w:pStyle w:val="a4"/>
              <w:contextualSpacing/>
              <w:jc w:val="both"/>
              <w:rPr>
                <w:rStyle w:val="c2"/>
              </w:rPr>
            </w:pPr>
            <w:r w:rsidRPr="00C34995">
              <w:rPr>
                <w:rStyle w:val="c7"/>
                <w:i/>
              </w:rPr>
              <w:t xml:space="preserve">Научаться: характеризовать </w:t>
            </w:r>
            <w:r w:rsidRPr="00C34995">
              <w:t>религиозные организации и объединения, их роль в жизни современного общества.</w:t>
            </w:r>
            <w:r w:rsidRPr="00C34995">
              <w:rPr>
                <w:rStyle w:val="c2"/>
              </w:rPr>
              <w:t xml:space="preserve"> Объяснять роль религии в жизни общества. Называть религиозные организации </w:t>
            </w:r>
            <w:r w:rsidRPr="00C34995">
              <w:rPr>
                <w:rStyle w:val="c2"/>
              </w:rPr>
              <w:lastRenderedPageBreak/>
              <w:t>и объединения.</w:t>
            </w:r>
          </w:p>
          <w:p w:rsidR="00DA1EE3" w:rsidRPr="00C34995" w:rsidRDefault="00DA1EE3" w:rsidP="00C34995">
            <w:pPr>
              <w:pStyle w:val="a4"/>
              <w:contextualSpacing/>
              <w:jc w:val="both"/>
              <w:rPr>
                <w:i/>
              </w:rPr>
            </w:pPr>
            <w:r w:rsidRPr="00C34995">
              <w:rPr>
                <w:rStyle w:val="c2"/>
                <w:i/>
              </w:rPr>
              <w:t xml:space="preserve">Получат возможность научиться: </w:t>
            </w:r>
            <w:r w:rsidRPr="00C34995">
              <w:rPr>
                <w:rStyle w:val="c2"/>
              </w:rPr>
              <w:t>определять</w:t>
            </w:r>
            <w:r w:rsidRPr="00C34995">
              <w:t>роль религии в культурном развитии.</w:t>
            </w:r>
          </w:p>
        </w:tc>
        <w:tc>
          <w:tcPr>
            <w:tcW w:w="2407" w:type="dxa"/>
            <w:gridSpan w:val="8"/>
          </w:tcPr>
          <w:p w:rsidR="00DA1EE3" w:rsidRPr="00C34995" w:rsidRDefault="00DA1EE3" w:rsidP="00C34995">
            <w:pPr>
              <w:pStyle w:val="a4"/>
              <w:contextualSpacing/>
              <w:jc w:val="both"/>
            </w:pPr>
            <w:r w:rsidRPr="00C34995">
              <w:rPr>
                <w:b/>
                <w:i/>
              </w:rPr>
              <w:lastRenderedPageBreak/>
              <w:t>Регулятивные:</w:t>
            </w:r>
            <w:r w:rsidRPr="00C34995">
              <w:t xml:space="preserve"> принимают и сохраняют учебную задачу; учитывают выделенные</w:t>
            </w:r>
          </w:p>
          <w:p w:rsidR="00DA1EE3" w:rsidRPr="00C34995" w:rsidRDefault="00DA1EE3" w:rsidP="00C34995">
            <w:pPr>
              <w:pStyle w:val="a4"/>
              <w:contextualSpacing/>
              <w:jc w:val="both"/>
            </w:pPr>
            <w:r w:rsidRPr="00C34995">
              <w:t>учителем ориентиры действия в новом учебном материале в сотрудничестве</w:t>
            </w:r>
          </w:p>
          <w:p w:rsidR="00DA1EE3" w:rsidRPr="00C34995" w:rsidRDefault="00DA1EE3" w:rsidP="00C34995">
            <w:pPr>
              <w:pStyle w:val="a4"/>
              <w:contextualSpacing/>
              <w:jc w:val="both"/>
              <w:rPr>
                <w:b/>
                <w:i/>
              </w:rPr>
            </w:pPr>
            <w:r w:rsidRPr="00C34995">
              <w:t>с учителем.</w:t>
            </w:r>
          </w:p>
          <w:p w:rsidR="00DA1EE3" w:rsidRPr="00C34995" w:rsidRDefault="00DA1EE3" w:rsidP="00C34995">
            <w:pPr>
              <w:pStyle w:val="a4"/>
              <w:contextualSpacing/>
              <w:jc w:val="both"/>
              <w:rPr>
                <w:b/>
                <w:i/>
              </w:rPr>
            </w:pPr>
            <w:r w:rsidRPr="00C34995">
              <w:rPr>
                <w:b/>
                <w:i/>
              </w:rPr>
              <w:t>Познавательные:</w:t>
            </w:r>
            <w:r w:rsidRPr="00C34995">
              <w:t xml:space="preserve"> ставят и формулируют проблему урока; самостоятельно создают алгоритм деятельности при решении проблемы.</w:t>
            </w:r>
          </w:p>
          <w:p w:rsidR="00DA1EE3" w:rsidRPr="00C34995" w:rsidRDefault="00DA1EE3" w:rsidP="00C34995">
            <w:pPr>
              <w:pStyle w:val="a4"/>
              <w:contextualSpacing/>
              <w:jc w:val="both"/>
            </w:pPr>
            <w:r w:rsidRPr="00C34995">
              <w:rPr>
                <w:b/>
                <w:i/>
              </w:rPr>
              <w:t>Коммуникативные:</w:t>
            </w:r>
            <w:r w:rsidRPr="00C34995">
              <w:t xml:space="preserve"> </w:t>
            </w:r>
            <w:r w:rsidRPr="00C34995">
              <w:lastRenderedPageBreak/>
              <w:t>проявляют актив</w:t>
            </w:r>
            <w:r w:rsidRPr="00C34995">
              <w:softHyphen/>
              <w:t>ность во взаимодействии для решения коммуникативных и познавательных за</w:t>
            </w:r>
            <w:r w:rsidRPr="00C34995">
              <w:softHyphen/>
              <w:t>дач (задают вопросы, формулируют свои затруднения; предлагают помощь и со</w:t>
            </w:r>
            <w:r w:rsidRPr="00C34995">
              <w:softHyphen/>
              <w:t>трудничество)</w:t>
            </w:r>
          </w:p>
        </w:tc>
        <w:tc>
          <w:tcPr>
            <w:tcW w:w="2837" w:type="dxa"/>
            <w:gridSpan w:val="10"/>
          </w:tcPr>
          <w:p w:rsidR="00DA1EE3" w:rsidRPr="00C34995" w:rsidRDefault="00DA1EE3" w:rsidP="00C34995">
            <w:pPr>
              <w:pStyle w:val="a4"/>
              <w:contextualSpacing/>
              <w:jc w:val="both"/>
            </w:pPr>
            <w:r w:rsidRPr="00C34995">
              <w:lastRenderedPageBreak/>
              <w:t>Определяют целостный, соци</w:t>
            </w:r>
            <w:r w:rsidRPr="00C34995">
              <w:softHyphen/>
              <w:t>ально ориенти</w:t>
            </w:r>
            <w:r w:rsidRPr="00C34995">
              <w:softHyphen/>
              <w:t>рованный взгляд на мир в единст</w:t>
            </w:r>
            <w:r w:rsidRPr="00C34995">
              <w:softHyphen/>
              <w:t>ве и разнообра</w:t>
            </w:r>
            <w:r w:rsidRPr="00C34995">
              <w:softHyphen/>
              <w:t>зии народов,</w:t>
            </w:r>
          </w:p>
          <w:p w:rsidR="00DA1EE3" w:rsidRPr="00C34995" w:rsidRDefault="00DA1EE3" w:rsidP="00C34995">
            <w:pPr>
              <w:pStyle w:val="a4"/>
              <w:contextualSpacing/>
              <w:jc w:val="both"/>
            </w:pPr>
            <w:r w:rsidRPr="00C34995">
              <w:t>культуры и ре</w:t>
            </w:r>
            <w:r w:rsidRPr="00C34995">
              <w:softHyphen/>
              <w:t>лигий</w:t>
            </w:r>
          </w:p>
          <w:p w:rsidR="00DA1EE3" w:rsidRPr="00C34995" w:rsidRDefault="00DA1EE3" w:rsidP="00C34995">
            <w:pPr>
              <w:pStyle w:val="a4"/>
              <w:contextualSpacing/>
              <w:jc w:val="both"/>
            </w:pPr>
          </w:p>
        </w:tc>
        <w:tc>
          <w:tcPr>
            <w:tcW w:w="2255" w:type="dxa"/>
            <w:gridSpan w:val="8"/>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4"/>
                <w:sz w:val="24"/>
                <w:szCs w:val="24"/>
              </w:rPr>
            </w:pPr>
            <w:r w:rsidRPr="00C34995">
              <w:rPr>
                <w:rFonts w:ascii="Times New Roman" w:hAnsi="Times New Roman" w:cs="Times New Roman"/>
                <w:sz w:val="24"/>
                <w:szCs w:val="24"/>
              </w:rPr>
              <w:t>Определять сущностные характеристики религии и её роль в культурной жизни. Объяснять сущность и значение веротерпимости. Раскрывать сущность свободы совести. Оценивать своё отношение к религии и атеизму</w:t>
            </w:r>
          </w:p>
        </w:tc>
        <w:tc>
          <w:tcPr>
            <w:tcW w:w="2187" w:type="dxa"/>
            <w:gridSpan w:val="8"/>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§12</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Вопросы и задания стр 101-102</w:t>
            </w:r>
          </w:p>
        </w:tc>
      </w:tr>
      <w:tr w:rsidR="008E0C7C" w:rsidRPr="00C34995" w:rsidTr="00C140C4">
        <w:trPr>
          <w:trHeight w:val="793"/>
        </w:trPr>
        <w:tc>
          <w:tcPr>
            <w:tcW w:w="378" w:type="dxa"/>
            <w:gridSpan w:val="2"/>
            <w:tcBorders>
              <w:right w:val="single" w:sz="4" w:space="0" w:color="auto"/>
            </w:tcBorders>
          </w:tcPr>
          <w:p w:rsidR="00DA1EE3" w:rsidRPr="00C34995" w:rsidRDefault="00DA1EE3" w:rsidP="00C34995">
            <w:pPr>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15</w:t>
            </w:r>
          </w:p>
        </w:tc>
        <w:tc>
          <w:tcPr>
            <w:tcW w:w="1324" w:type="dxa"/>
            <w:gridSpan w:val="2"/>
            <w:tcBorders>
              <w:left w:val="single" w:sz="4" w:space="0" w:color="auto"/>
            </w:tcBorders>
          </w:tcPr>
          <w:p w:rsidR="00DA1EE3" w:rsidRPr="00C34995" w:rsidRDefault="00DA1EE3" w:rsidP="00C34995">
            <w:pPr>
              <w:shd w:val="clear" w:color="auto" w:fill="FFFFFF"/>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Практикум по теме «Сфера духовной культуры»</w:t>
            </w:r>
          </w:p>
        </w:tc>
        <w:tc>
          <w:tcPr>
            <w:tcW w:w="802"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51" w:type="dxa"/>
            <w:gridSpan w:val="6"/>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18.12</w:t>
            </w:r>
          </w:p>
        </w:tc>
        <w:tc>
          <w:tcPr>
            <w:tcW w:w="709" w:type="dxa"/>
            <w:gridSpan w:val="4"/>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1" w:type="dxa"/>
            <w:gridSpan w:val="7"/>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ПОУ</w:t>
            </w:r>
          </w:p>
        </w:tc>
        <w:tc>
          <w:tcPr>
            <w:tcW w:w="1561" w:type="dxa"/>
            <w:gridSpan w:val="5"/>
          </w:tcPr>
          <w:p w:rsidR="00DA1EE3" w:rsidRPr="00C34995" w:rsidRDefault="00DA1EE3" w:rsidP="00C34995">
            <w:pPr>
              <w:shd w:val="clear" w:color="auto" w:fill="FFFFFF"/>
              <w:spacing w:line="240" w:lineRule="auto"/>
              <w:contextualSpacing/>
              <w:jc w:val="both"/>
              <w:rPr>
                <w:rFonts w:ascii="Times New Roman" w:hAnsi="Times New Roman" w:cs="Times New Roman"/>
                <w:sz w:val="24"/>
                <w:szCs w:val="24"/>
              </w:rPr>
            </w:pPr>
            <w:r w:rsidRPr="00C34995">
              <w:rPr>
                <w:rStyle w:val="c7"/>
                <w:rFonts w:ascii="Times New Roman" w:hAnsi="Times New Roman" w:cs="Times New Roman"/>
                <w:i/>
                <w:sz w:val="24"/>
                <w:szCs w:val="24"/>
              </w:rPr>
              <w:t xml:space="preserve">Научаться: </w:t>
            </w:r>
            <w:r w:rsidRPr="00C34995">
              <w:rPr>
                <w:rStyle w:val="c7"/>
                <w:rFonts w:ascii="Times New Roman" w:hAnsi="Times New Roman" w:cs="Times New Roman"/>
                <w:sz w:val="24"/>
                <w:szCs w:val="24"/>
              </w:rPr>
              <w:t>определять основные понятия к главе «</w:t>
            </w:r>
            <w:r w:rsidRPr="00C34995">
              <w:rPr>
                <w:rFonts w:ascii="Times New Roman" w:hAnsi="Times New Roman" w:cs="Times New Roman"/>
                <w:sz w:val="24"/>
                <w:szCs w:val="24"/>
              </w:rPr>
              <w:t>Сфера духовной культуры</w:t>
            </w:r>
            <w:r w:rsidRPr="00C34995">
              <w:rPr>
                <w:rStyle w:val="c7"/>
                <w:rFonts w:ascii="Times New Roman" w:hAnsi="Times New Roman" w:cs="Times New Roman"/>
                <w:sz w:val="24"/>
                <w:szCs w:val="24"/>
              </w:rPr>
              <w:t>»</w:t>
            </w:r>
          </w:p>
        </w:tc>
        <w:tc>
          <w:tcPr>
            <w:tcW w:w="2407" w:type="dxa"/>
            <w:gridSpan w:val="8"/>
          </w:tcPr>
          <w:p w:rsidR="00DA1EE3" w:rsidRPr="00C34995" w:rsidRDefault="00DA1EE3" w:rsidP="004817F8">
            <w:pPr>
              <w:pStyle w:val="a4"/>
              <w:contextualSpacing/>
              <w:jc w:val="both"/>
            </w:pPr>
            <w:r w:rsidRPr="00C34995">
              <w:rPr>
                <w:b/>
                <w:i/>
              </w:rPr>
              <w:t>Познавательные:</w:t>
            </w:r>
            <w:r w:rsidRPr="00C34995">
              <w:t xml:space="preserve"> овладевают целост</w:t>
            </w:r>
            <w:r w:rsidRPr="00C34995">
              <w:softHyphen/>
              <w:t>ными представлениями о категориях духовной культуры человека; привлекают информа</w:t>
            </w:r>
            <w:r w:rsidRPr="00C34995">
              <w:softHyphen/>
              <w:t>цию, полученную ранее, для решения познавательных задач</w:t>
            </w:r>
          </w:p>
        </w:tc>
        <w:tc>
          <w:tcPr>
            <w:tcW w:w="2837" w:type="dxa"/>
            <w:gridSpan w:val="10"/>
          </w:tcPr>
          <w:p w:rsidR="00DA1EE3" w:rsidRPr="00C34995" w:rsidRDefault="00DA1EE3" w:rsidP="00C34995">
            <w:pPr>
              <w:pStyle w:val="a4"/>
              <w:contextualSpacing/>
              <w:jc w:val="both"/>
            </w:pPr>
            <w:r w:rsidRPr="00C34995">
              <w:t>Сохраняют мотивацию к учебной деятельно</w:t>
            </w:r>
            <w:r w:rsidRPr="00C34995">
              <w:softHyphen/>
              <w:t>сти; проявляют интерес к ново</w:t>
            </w:r>
            <w:r w:rsidRPr="00C34995">
              <w:softHyphen/>
              <w:t>му учебному ма</w:t>
            </w:r>
            <w:r w:rsidRPr="00C34995">
              <w:softHyphen/>
              <w:t>териалу; выра</w:t>
            </w:r>
            <w:r w:rsidRPr="00C34995">
              <w:softHyphen/>
              <w:t>жают положи</w:t>
            </w:r>
            <w:r w:rsidRPr="00C34995">
              <w:softHyphen/>
              <w:t>тельное отноше</w:t>
            </w:r>
            <w:r w:rsidRPr="00C34995">
              <w:softHyphen/>
              <w:t>ние к процессу познания; адек</w:t>
            </w:r>
            <w:r w:rsidRPr="00C34995">
              <w:softHyphen/>
              <w:t>ватно понимают причины успеш</w:t>
            </w:r>
            <w:r w:rsidRPr="00C34995">
              <w:softHyphen/>
              <w:t>ности/неуспеш</w:t>
            </w:r>
            <w:r w:rsidRPr="00C34995">
              <w:softHyphen/>
              <w:t>ности учебной деятельности</w:t>
            </w:r>
          </w:p>
          <w:p w:rsidR="00DA1EE3" w:rsidRPr="00C34995" w:rsidRDefault="00DA1EE3" w:rsidP="00C34995">
            <w:pPr>
              <w:pStyle w:val="a4"/>
              <w:contextualSpacing/>
              <w:jc w:val="both"/>
            </w:pPr>
          </w:p>
        </w:tc>
        <w:tc>
          <w:tcPr>
            <w:tcW w:w="2255" w:type="dxa"/>
            <w:gridSpan w:val="8"/>
          </w:tcPr>
          <w:p w:rsidR="00DA1EE3" w:rsidRPr="00C34995" w:rsidRDefault="00DA1EE3" w:rsidP="00C34995">
            <w:pPr>
              <w:pStyle w:val="Style19"/>
              <w:widowControl/>
              <w:contextualSpacing/>
              <w:rPr>
                <w:rStyle w:val="FontStyle132"/>
                <w:rFonts w:ascii="Times New Roman" w:hAnsi="Times New Roman" w:cs="Times New Roman"/>
                <w:b w:val="0"/>
                <w:sz w:val="24"/>
                <w:szCs w:val="24"/>
              </w:rPr>
            </w:pPr>
            <w:r w:rsidRPr="00C34995">
              <w:rPr>
                <w:rStyle w:val="FontStyle132"/>
                <w:rFonts w:ascii="Times New Roman" w:hAnsi="Times New Roman" w:cs="Times New Roman"/>
                <w:sz w:val="24"/>
                <w:szCs w:val="24"/>
              </w:rPr>
              <w:t>Обобщать и систематизировать знания и умения по изученной теме</w:t>
            </w:r>
          </w:p>
          <w:p w:rsidR="00DA1EE3" w:rsidRPr="00C34995" w:rsidRDefault="00DA1EE3" w:rsidP="00C34995">
            <w:pPr>
              <w:shd w:val="clear" w:color="auto" w:fill="FFFFFF"/>
              <w:spacing w:line="240" w:lineRule="auto"/>
              <w:contextualSpacing/>
              <w:jc w:val="both"/>
              <w:rPr>
                <w:rFonts w:ascii="Times New Roman" w:hAnsi="Times New Roman" w:cs="Times New Roman"/>
                <w:bCs/>
                <w:i/>
                <w:iCs/>
                <w:sz w:val="24"/>
                <w:szCs w:val="24"/>
              </w:rPr>
            </w:pPr>
            <w:r w:rsidRPr="00C34995">
              <w:rPr>
                <w:rStyle w:val="FontStyle132"/>
                <w:rFonts w:ascii="Times New Roman" w:hAnsi="Times New Roman" w:cs="Times New Roman"/>
                <w:sz w:val="24"/>
                <w:szCs w:val="24"/>
              </w:rPr>
              <w:t>Выполнять задания в тестовой форме по изученной теме</w:t>
            </w:r>
          </w:p>
        </w:tc>
        <w:tc>
          <w:tcPr>
            <w:tcW w:w="2187" w:type="dxa"/>
            <w:gridSpan w:val="8"/>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p>
        </w:tc>
      </w:tr>
      <w:tr w:rsidR="00C34995" w:rsidRPr="00C34995" w:rsidTr="008E0C7C">
        <w:trPr>
          <w:gridAfter w:val="1"/>
          <w:wAfter w:w="68" w:type="dxa"/>
          <w:trHeight w:val="359"/>
        </w:trPr>
        <w:tc>
          <w:tcPr>
            <w:tcW w:w="16234" w:type="dxa"/>
            <w:gridSpan w:val="62"/>
          </w:tcPr>
          <w:p w:rsidR="00C34995" w:rsidRPr="00C34995" w:rsidRDefault="00C34995" w:rsidP="00C34995">
            <w:pPr>
              <w:shd w:val="clear" w:color="auto" w:fill="FFFFFF"/>
              <w:spacing w:line="240" w:lineRule="auto"/>
              <w:ind w:firstLine="360"/>
              <w:contextualSpacing/>
              <w:jc w:val="both"/>
              <w:rPr>
                <w:rFonts w:ascii="Times New Roman" w:eastAsia="Times New Roman" w:hAnsi="Times New Roman" w:cs="Times New Roman"/>
                <w:b/>
                <w:bCs/>
                <w:color w:val="000000"/>
                <w:sz w:val="24"/>
                <w:szCs w:val="24"/>
              </w:rPr>
            </w:pPr>
            <w:r w:rsidRPr="00C34995">
              <w:rPr>
                <w:rFonts w:ascii="Times New Roman" w:eastAsia="Times New Roman" w:hAnsi="Times New Roman" w:cs="Times New Roman"/>
                <w:b/>
                <w:bCs/>
                <w:color w:val="000000"/>
                <w:sz w:val="24"/>
                <w:szCs w:val="24"/>
              </w:rPr>
              <w:t>Глава III. Экономика (13 ч.)</w:t>
            </w:r>
          </w:p>
        </w:tc>
      </w:tr>
      <w:tr w:rsidR="00ED0E24" w:rsidRPr="00C34995" w:rsidTr="00C93DBC">
        <w:trPr>
          <w:gridAfter w:val="2"/>
          <w:wAfter w:w="110" w:type="dxa"/>
          <w:trHeight w:val="965"/>
        </w:trPr>
        <w:tc>
          <w:tcPr>
            <w:tcW w:w="378" w:type="dxa"/>
            <w:gridSpan w:val="2"/>
            <w:tcBorders>
              <w:right w:val="single" w:sz="4" w:space="0" w:color="auto"/>
            </w:tcBorders>
          </w:tcPr>
          <w:p w:rsidR="00ED0E24" w:rsidRPr="00C34995" w:rsidRDefault="00ED0E24" w:rsidP="00C34995">
            <w:pPr>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16</w:t>
            </w:r>
          </w:p>
        </w:tc>
        <w:tc>
          <w:tcPr>
            <w:tcW w:w="1559" w:type="dxa"/>
            <w:gridSpan w:val="3"/>
            <w:tcBorders>
              <w:left w:val="single" w:sz="4" w:space="0" w:color="auto"/>
            </w:tcBorders>
          </w:tcPr>
          <w:p w:rsidR="00ED0E24" w:rsidRPr="00C34995" w:rsidRDefault="00ED0E24"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Экономика и ее роль в жизни общества</w:t>
            </w:r>
          </w:p>
          <w:p w:rsidR="00ED0E24" w:rsidRPr="00C34995" w:rsidRDefault="00ED0E24" w:rsidP="00C34995">
            <w:pPr>
              <w:shd w:val="clear" w:color="auto" w:fill="FFFFFF"/>
              <w:spacing w:line="240" w:lineRule="auto"/>
              <w:contextualSpacing/>
              <w:jc w:val="both"/>
              <w:rPr>
                <w:rFonts w:ascii="Times New Roman" w:hAnsi="Times New Roman" w:cs="Times New Roman"/>
                <w:bCs/>
                <w:color w:val="000000"/>
                <w:spacing w:val="-3"/>
                <w:sz w:val="24"/>
                <w:szCs w:val="24"/>
              </w:rPr>
            </w:pPr>
          </w:p>
        </w:tc>
        <w:tc>
          <w:tcPr>
            <w:tcW w:w="577" w:type="dxa"/>
            <w:gridSpan w:val="3"/>
          </w:tcPr>
          <w:p w:rsidR="00ED0E24" w:rsidRPr="00C34995" w:rsidRDefault="00ED0E24"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51" w:type="dxa"/>
            <w:gridSpan w:val="6"/>
            <w:tcBorders>
              <w:right w:val="single" w:sz="4" w:space="0" w:color="auto"/>
            </w:tcBorders>
          </w:tcPr>
          <w:p w:rsidR="00ED0E24" w:rsidRPr="00C34995" w:rsidRDefault="00ED0E24" w:rsidP="00C34995">
            <w:pPr>
              <w:shd w:val="clear" w:color="auto" w:fill="FFFFFF"/>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25.12</w:t>
            </w:r>
          </w:p>
          <w:p w:rsidR="00ED0E24" w:rsidRPr="00C34995" w:rsidRDefault="00ED0E24" w:rsidP="00ED0E24">
            <w:pPr>
              <w:pStyle w:val="a4"/>
              <w:contextualSpacing/>
              <w:jc w:val="both"/>
            </w:pPr>
            <w:r w:rsidRPr="00C34995">
              <w:t xml:space="preserve"> ч</w:t>
            </w:r>
          </w:p>
        </w:tc>
        <w:tc>
          <w:tcPr>
            <w:tcW w:w="709" w:type="dxa"/>
            <w:gridSpan w:val="4"/>
            <w:tcBorders>
              <w:left w:val="single" w:sz="4" w:space="0" w:color="auto"/>
            </w:tcBorders>
          </w:tcPr>
          <w:p w:rsidR="00ED0E24" w:rsidRPr="00C34995" w:rsidRDefault="00ED0E24" w:rsidP="00C34995">
            <w:pPr>
              <w:shd w:val="clear" w:color="auto" w:fill="FFFFFF"/>
              <w:spacing w:line="240" w:lineRule="auto"/>
              <w:contextualSpacing/>
              <w:rPr>
                <w:rFonts w:ascii="Times New Roman" w:hAnsi="Times New Roman" w:cs="Times New Roman"/>
                <w:sz w:val="24"/>
                <w:szCs w:val="24"/>
              </w:rPr>
            </w:pPr>
          </w:p>
        </w:tc>
        <w:tc>
          <w:tcPr>
            <w:tcW w:w="989" w:type="dxa"/>
            <w:gridSpan w:val="7"/>
          </w:tcPr>
          <w:p w:rsidR="00ED0E24" w:rsidRPr="00C34995" w:rsidRDefault="00ED0E24" w:rsidP="00C34995">
            <w:pPr>
              <w:shd w:val="clear" w:color="auto" w:fill="FFFFFF"/>
              <w:spacing w:line="240" w:lineRule="auto"/>
              <w:contextualSpacing/>
              <w:jc w:val="both"/>
              <w:rPr>
                <w:rFonts w:ascii="Times New Roman" w:hAnsi="Times New Roman" w:cs="Times New Roman"/>
                <w:bCs/>
                <w:color w:val="000000"/>
                <w:sz w:val="24"/>
                <w:szCs w:val="24"/>
              </w:rPr>
            </w:pPr>
            <w:r w:rsidRPr="00C34995">
              <w:rPr>
                <w:rFonts w:ascii="Times New Roman" w:hAnsi="Times New Roman" w:cs="Times New Roman"/>
                <w:sz w:val="24"/>
                <w:szCs w:val="24"/>
              </w:rPr>
              <w:t>Комбинированный</w:t>
            </w:r>
          </w:p>
        </w:tc>
        <w:tc>
          <w:tcPr>
            <w:tcW w:w="1988" w:type="dxa"/>
            <w:gridSpan w:val="6"/>
          </w:tcPr>
          <w:p w:rsidR="00ED0E24" w:rsidRPr="00C34995" w:rsidRDefault="00ED0E24" w:rsidP="00C34995">
            <w:pPr>
              <w:pStyle w:val="a4"/>
              <w:contextualSpacing/>
              <w:jc w:val="both"/>
              <w:rPr>
                <w:rStyle w:val="c2"/>
              </w:rPr>
            </w:pPr>
            <w:r w:rsidRPr="00C34995">
              <w:rPr>
                <w:rStyle w:val="c7"/>
                <w:i/>
              </w:rPr>
              <w:t xml:space="preserve">Научаться </w:t>
            </w:r>
            <w:r w:rsidRPr="00C34995">
              <w:t>определять термины потребности и ресурсы</w:t>
            </w:r>
            <w:r w:rsidRPr="00C34995">
              <w:rPr>
                <w:rStyle w:val="c2"/>
              </w:rPr>
              <w:t>, свободные и экономические блага</w:t>
            </w:r>
          </w:p>
          <w:p w:rsidR="00ED0E24" w:rsidRPr="00C34995" w:rsidRDefault="00ED0E24" w:rsidP="00C34995">
            <w:pPr>
              <w:pStyle w:val="a4"/>
              <w:contextualSpacing/>
              <w:jc w:val="both"/>
            </w:pPr>
            <w:r w:rsidRPr="00C34995">
              <w:rPr>
                <w:i/>
              </w:rPr>
              <w:t>Получат возможность научиться</w:t>
            </w:r>
            <w:r w:rsidRPr="00C34995">
              <w:t xml:space="preserve">: </w:t>
            </w:r>
            <w:r w:rsidRPr="00C34995">
              <w:lastRenderedPageBreak/>
              <w:t>характеризовать понятие альтернативная стоимость (цена выбора)</w:t>
            </w:r>
          </w:p>
        </w:tc>
        <w:tc>
          <w:tcPr>
            <w:tcW w:w="1972" w:type="dxa"/>
            <w:gridSpan w:val="6"/>
          </w:tcPr>
          <w:p w:rsidR="00ED0E24" w:rsidRPr="00C34995" w:rsidRDefault="00ED0E24"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b/>
                <w:bCs/>
                <w:i/>
                <w:iCs/>
                <w:sz w:val="24"/>
                <w:szCs w:val="24"/>
              </w:rPr>
              <w:lastRenderedPageBreak/>
              <w:t xml:space="preserve">Познавательные: </w:t>
            </w:r>
            <w:r w:rsidRPr="00C34995">
              <w:rPr>
                <w:rFonts w:ascii="Times New Roman" w:hAnsi="Times New Roman" w:cs="Times New Roman"/>
                <w:sz w:val="24"/>
                <w:szCs w:val="24"/>
              </w:rPr>
              <w:t xml:space="preserve">выявляют особенности и признаки объектов, приводят примеры в качестве доказательства выдвигаемых положений. </w:t>
            </w:r>
            <w:r w:rsidRPr="00C34995">
              <w:rPr>
                <w:rFonts w:ascii="Times New Roman" w:hAnsi="Times New Roman" w:cs="Times New Roman"/>
                <w:b/>
                <w:bCs/>
                <w:i/>
                <w:iCs/>
                <w:sz w:val="24"/>
                <w:szCs w:val="24"/>
              </w:rPr>
              <w:lastRenderedPageBreak/>
              <w:t>Коммуникативные:</w:t>
            </w:r>
            <w:r w:rsidRPr="00C34995">
              <w:rPr>
                <w:rFonts w:ascii="Times New Roman" w:hAnsi="Times New Roman" w:cs="Times New Roman"/>
                <w:sz w:val="24"/>
                <w:szCs w:val="24"/>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 </w:t>
            </w:r>
          </w:p>
          <w:p w:rsidR="00ED0E24" w:rsidRPr="00C34995" w:rsidRDefault="00ED0E24" w:rsidP="00DA1EE3">
            <w:pPr>
              <w:pStyle w:val="a4"/>
              <w:contextualSpacing/>
              <w:jc w:val="both"/>
              <w:rPr>
                <w:rStyle w:val="c7"/>
                <w:i/>
              </w:rPr>
            </w:pPr>
            <w:r w:rsidRPr="00C34995">
              <w:rPr>
                <w:b/>
                <w:bCs/>
                <w:i/>
                <w:iCs/>
              </w:rPr>
              <w:t xml:space="preserve">Регулятивные: </w:t>
            </w:r>
            <w:r w:rsidRPr="00C34995">
              <w:t>прогнозируют результаты уровня усвоения изучаемого материала, принимают и сохраняют учебнуюу</w:t>
            </w:r>
          </w:p>
        </w:tc>
        <w:tc>
          <w:tcPr>
            <w:tcW w:w="2837" w:type="dxa"/>
            <w:gridSpan w:val="10"/>
          </w:tcPr>
          <w:p w:rsidR="00ED0E24" w:rsidRPr="00C34995" w:rsidRDefault="00ED0E24" w:rsidP="00C34995">
            <w:pPr>
              <w:pStyle w:val="a4"/>
              <w:contextualSpacing/>
              <w:jc w:val="both"/>
            </w:pPr>
            <w:r w:rsidRPr="00C34995">
              <w:lastRenderedPageBreak/>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успешности/неуспешнос</w:t>
            </w:r>
            <w:r w:rsidRPr="00C34995">
              <w:lastRenderedPageBreak/>
              <w:t>ти учебной деятельности.</w:t>
            </w:r>
          </w:p>
        </w:tc>
        <w:tc>
          <w:tcPr>
            <w:tcW w:w="2404" w:type="dxa"/>
            <w:gridSpan w:val="9"/>
          </w:tcPr>
          <w:p w:rsidR="00ED0E24" w:rsidRPr="00C34995" w:rsidRDefault="00ED0E24" w:rsidP="00C34995">
            <w:pPr>
              <w:shd w:val="clear" w:color="auto" w:fill="FFFFFF"/>
              <w:spacing w:line="240" w:lineRule="auto"/>
              <w:contextualSpacing/>
              <w:jc w:val="both"/>
              <w:rPr>
                <w:rFonts w:ascii="Times New Roman" w:hAnsi="Times New Roman" w:cs="Times New Roman"/>
                <w:bCs/>
                <w:color w:val="000000"/>
                <w:spacing w:val="-4"/>
                <w:sz w:val="24"/>
                <w:szCs w:val="24"/>
              </w:rPr>
            </w:pPr>
            <w:r w:rsidRPr="00C34995">
              <w:rPr>
                <w:rFonts w:ascii="Times New Roman" w:hAnsi="Times New Roman" w:cs="Times New Roman"/>
                <w:sz w:val="24"/>
                <w:szCs w:val="24"/>
              </w:rPr>
              <w:lastRenderedPageBreak/>
              <w:t xml:space="preserve">Раскрывать роль экономики в жизни общества. Объяснять проблему ограниченности экономических ресурсов. Различать свободные и экономические блага. Приводить примеры принятия </w:t>
            </w:r>
            <w:r w:rsidRPr="00C34995">
              <w:rPr>
                <w:rFonts w:ascii="Times New Roman" w:hAnsi="Times New Roman" w:cs="Times New Roman"/>
                <w:sz w:val="24"/>
                <w:szCs w:val="24"/>
              </w:rPr>
              <w:lastRenderedPageBreak/>
              <w:t>решения на основе экономического выбора</w:t>
            </w:r>
          </w:p>
        </w:tc>
        <w:tc>
          <w:tcPr>
            <w:tcW w:w="1928" w:type="dxa"/>
            <w:gridSpan w:val="5"/>
          </w:tcPr>
          <w:p w:rsidR="00ED0E24" w:rsidRPr="00C34995" w:rsidRDefault="00ED0E24"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lastRenderedPageBreak/>
              <w:t>§17</w:t>
            </w:r>
          </w:p>
          <w:p w:rsidR="00ED0E24" w:rsidRPr="00C34995" w:rsidRDefault="00ED0E24"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§19</w:t>
            </w:r>
          </w:p>
          <w:p w:rsidR="00ED0E24" w:rsidRPr="00C34995" w:rsidRDefault="00ED0E24"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Вопросы и задания стр</w:t>
            </w:r>
          </w:p>
        </w:tc>
      </w:tr>
      <w:tr w:rsidR="008E0C7C" w:rsidRPr="00C34995" w:rsidTr="00ED0E24">
        <w:trPr>
          <w:trHeight w:val="857"/>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17</w:t>
            </w:r>
          </w:p>
        </w:tc>
        <w:tc>
          <w:tcPr>
            <w:tcW w:w="1559" w:type="dxa"/>
            <w:gridSpan w:val="3"/>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Главные вопросы экономики</w:t>
            </w:r>
          </w:p>
        </w:tc>
        <w:tc>
          <w:tcPr>
            <w:tcW w:w="577"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89" w:type="dxa"/>
            <w:gridSpan w:val="7"/>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15.01</w:t>
            </w:r>
          </w:p>
        </w:tc>
        <w:tc>
          <w:tcPr>
            <w:tcW w:w="682" w:type="dxa"/>
            <w:gridSpan w:val="4"/>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2" w:type="dxa"/>
            <w:gridSpan w:val="7"/>
            <w:tcBorders>
              <w:bottom w:val="single" w:sz="4" w:space="0" w:color="auto"/>
            </w:tcBorders>
          </w:tcPr>
          <w:p w:rsidR="00DA1EE3" w:rsidRPr="00C34995" w:rsidRDefault="00DA1EE3" w:rsidP="00C34995">
            <w:pPr>
              <w:spacing w:line="240" w:lineRule="auto"/>
              <w:contextualSpacing/>
              <w:jc w:val="both"/>
              <w:rPr>
                <w:rFonts w:ascii="Times New Roman" w:hAnsi="Times New Roman" w:cs="Times New Roman"/>
                <w:bCs/>
                <w:color w:val="000000"/>
                <w:sz w:val="24"/>
                <w:szCs w:val="24"/>
              </w:rPr>
            </w:pPr>
            <w:r w:rsidRPr="00C34995">
              <w:rPr>
                <w:rFonts w:ascii="Times New Roman" w:hAnsi="Times New Roman" w:cs="Times New Roman"/>
                <w:sz w:val="24"/>
                <w:szCs w:val="24"/>
              </w:rPr>
              <w:t xml:space="preserve">ИНМ </w:t>
            </w:r>
          </w:p>
        </w:tc>
        <w:tc>
          <w:tcPr>
            <w:tcW w:w="1961" w:type="dxa"/>
            <w:gridSpan w:val="4"/>
            <w:tcBorders>
              <w:bottom w:val="single" w:sz="4" w:space="0" w:color="auto"/>
            </w:tcBorders>
          </w:tcPr>
          <w:p w:rsidR="00DA1EE3" w:rsidRPr="00C34995" w:rsidRDefault="00DA1EE3" w:rsidP="00C34995">
            <w:pPr>
              <w:pStyle w:val="a4"/>
              <w:contextualSpacing/>
              <w:jc w:val="both"/>
              <w:rPr>
                <w:rStyle w:val="c7"/>
                <w:i/>
              </w:rPr>
            </w:pPr>
            <w:r w:rsidRPr="00C34995">
              <w:rPr>
                <w:rStyle w:val="c7"/>
                <w:i/>
              </w:rPr>
              <w:t xml:space="preserve">Научаться: </w:t>
            </w:r>
            <w:r w:rsidRPr="00C34995">
              <w:rPr>
                <w:rStyle w:val="c7"/>
              </w:rPr>
              <w:t>определять</w:t>
            </w:r>
            <w:r w:rsidRPr="00C34995">
              <w:t xml:space="preserve">функции и типы экономических систем. </w:t>
            </w:r>
          </w:p>
          <w:p w:rsidR="00DA1EE3" w:rsidRPr="00C34995" w:rsidRDefault="00DA1EE3" w:rsidP="00C34995">
            <w:pPr>
              <w:pStyle w:val="a4"/>
              <w:contextualSpacing/>
              <w:jc w:val="both"/>
              <w:rPr>
                <w:rStyle w:val="c7"/>
                <w:i/>
              </w:rPr>
            </w:pPr>
            <w:r w:rsidRPr="00C34995">
              <w:rPr>
                <w:i/>
              </w:rPr>
              <w:t>Получат возможность научиться</w:t>
            </w:r>
            <w:r w:rsidRPr="00C34995">
              <w:t xml:space="preserve">: давать ответы на основные вопросы </w:t>
            </w:r>
            <w:r w:rsidRPr="00C34995">
              <w:lastRenderedPageBreak/>
              <w:t>экономики: что, как и для кого производить</w:t>
            </w:r>
          </w:p>
          <w:p w:rsidR="00DA1EE3" w:rsidRPr="00C34995" w:rsidRDefault="00DA1EE3" w:rsidP="00C34995">
            <w:pPr>
              <w:pStyle w:val="a4"/>
              <w:contextualSpacing/>
              <w:jc w:val="both"/>
              <w:rPr>
                <w:rStyle w:val="c7"/>
                <w:i/>
              </w:rPr>
            </w:pPr>
          </w:p>
        </w:tc>
        <w:tc>
          <w:tcPr>
            <w:tcW w:w="1999" w:type="dxa"/>
            <w:gridSpan w:val="8"/>
            <w:tcBorders>
              <w:bottom w:val="single" w:sz="4" w:space="0" w:color="auto"/>
            </w:tcBorders>
          </w:tcPr>
          <w:p w:rsidR="00DA1EE3" w:rsidRPr="00C34995" w:rsidRDefault="00DA1EE3" w:rsidP="00C34995">
            <w:pPr>
              <w:pStyle w:val="ac"/>
              <w:spacing w:before="0" w:beforeAutospacing="0" w:after="0" w:afterAutospacing="0"/>
              <w:contextualSpacing/>
              <w:jc w:val="both"/>
            </w:pPr>
            <w:r w:rsidRPr="00C34995">
              <w:rPr>
                <w:b/>
                <w:bCs/>
                <w:i/>
                <w:iCs/>
              </w:rPr>
              <w:lastRenderedPageBreak/>
              <w:t>Познавательные</w:t>
            </w:r>
            <w:r w:rsidRPr="00C34995">
              <w:t>: привлекают информацию, полученную ранее, для решения учебных задач.</w:t>
            </w:r>
          </w:p>
          <w:p w:rsidR="00DA1EE3" w:rsidRPr="00C34995" w:rsidRDefault="00DA1EE3" w:rsidP="00C34995">
            <w:pPr>
              <w:pStyle w:val="ac"/>
              <w:spacing w:before="0" w:beforeAutospacing="0" w:after="0" w:afterAutospacing="0"/>
              <w:contextualSpacing/>
              <w:jc w:val="both"/>
            </w:pPr>
            <w:r w:rsidRPr="00C34995">
              <w:rPr>
                <w:b/>
                <w:bCs/>
                <w:i/>
                <w:iCs/>
              </w:rPr>
              <w:t>Коммуникативные</w:t>
            </w:r>
            <w:r w:rsidRPr="00C34995">
              <w:t xml:space="preserve">: обмениваются мнениями, </w:t>
            </w:r>
            <w:r w:rsidRPr="00C34995">
              <w:lastRenderedPageBreak/>
              <w:t>участвуют в коллективном обсуждении проблем, распределяют обязанности в группе, проявляют способность к взаимодействию.</w:t>
            </w:r>
          </w:p>
          <w:p w:rsidR="00DA1EE3" w:rsidRPr="00C34995" w:rsidRDefault="00DA1EE3" w:rsidP="00C34995">
            <w:pPr>
              <w:pStyle w:val="ac"/>
              <w:spacing w:before="0" w:beforeAutospacing="0" w:after="0" w:afterAutospacing="0"/>
              <w:contextualSpacing/>
              <w:jc w:val="both"/>
            </w:pPr>
            <w:r w:rsidRPr="00C34995">
              <w:rPr>
                <w:b/>
                <w:bCs/>
                <w:i/>
                <w:iCs/>
              </w:rPr>
              <w:t>Регулятивные:</w:t>
            </w:r>
            <w:r w:rsidRPr="00C34995">
              <w:t xml:space="preserve"> планируют цели и способы взаимодействия</w:t>
            </w:r>
          </w:p>
        </w:tc>
        <w:tc>
          <w:tcPr>
            <w:tcW w:w="2833" w:type="dxa"/>
            <w:gridSpan w:val="10"/>
            <w:tcBorders>
              <w:bottom w:val="single" w:sz="4" w:space="0" w:color="auto"/>
            </w:tcBorders>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lastRenderedPageBreak/>
              <w:t>Оценивают способную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учётом.</w:t>
            </w:r>
          </w:p>
        </w:tc>
        <w:tc>
          <w:tcPr>
            <w:tcW w:w="2408" w:type="dxa"/>
            <w:gridSpan w:val="9"/>
            <w:tcBorders>
              <w:bottom w:val="single" w:sz="4" w:space="0" w:color="auto"/>
            </w:tcBorders>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4"/>
                <w:sz w:val="24"/>
                <w:szCs w:val="24"/>
              </w:rPr>
            </w:pPr>
            <w:r w:rsidRPr="00C34995">
              <w:rPr>
                <w:rFonts w:ascii="Times New Roman" w:hAnsi="Times New Roman" w:cs="Times New Roman"/>
                <w:sz w:val="24"/>
                <w:szCs w:val="24"/>
              </w:rPr>
              <w:t xml:space="preserve">Описывать и иллюстрировать примерами решения основных вопросов участниками экономики. Различать и сопоставлять основные типы экономических систем. </w:t>
            </w:r>
            <w:r w:rsidRPr="00C34995">
              <w:rPr>
                <w:rFonts w:ascii="Times New Roman" w:hAnsi="Times New Roman" w:cs="Times New Roman"/>
                <w:sz w:val="24"/>
                <w:szCs w:val="24"/>
              </w:rPr>
              <w:lastRenderedPageBreak/>
              <w:t>Характеризовать способы координации хозяйственной жизни в различных экономических системах</w:t>
            </w:r>
          </w:p>
        </w:tc>
        <w:tc>
          <w:tcPr>
            <w:tcW w:w="2024" w:type="dxa"/>
            <w:gridSpan w:val="6"/>
            <w:tcBorders>
              <w:bottom w:val="single" w:sz="4" w:space="0" w:color="auto"/>
            </w:tcBorders>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lastRenderedPageBreak/>
              <w:t>§18</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§19 Вопросы и задания стр166-167</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p>
        </w:tc>
      </w:tr>
      <w:tr w:rsidR="008E0C7C" w:rsidRPr="00C34995" w:rsidTr="00ED0E24">
        <w:trPr>
          <w:trHeight w:val="276"/>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18</w:t>
            </w:r>
          </w:p>
        </w:tc>
        <w:tc>
          <w:tcPr>
            <w:tcW w:w="1559" w:type="dxa"/>
            <w:gridSpan w:val="3"/>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Собственность</w:t>
            </w:r>
          </w:p>
        </w:tc>
        <w:tc>
          <w:tcPr>
            <w:tcW w:w="577"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89" w:type="dxa"/>
            <w:gridSpan w:val="7"/>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22.01</w:t>
            </w:r>
          </w:p>
        </w:tc>
        <w:tc>
          <w:tcPr>
            <w:tcW w:w="682" w:type="dxa"/>
            <w:gridSpan w:val="4"/>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2" w:type="dxa"/>
            <w:gridSpan w:val="7"/>
            <w:tcBorders>
              <w:bottom w:val="single" w:sz="4" w:space="0" w:color="auto"/>
            </w:tcBorders>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ИНМ</w:t>
            </w:r>
          </w:p>
        </w:tc>
        <w:tc>
          <w:tcPr>
            <w:tcW w:w="1961" w:type="dxa"/>
            <w:gridSpan w:val="4"/>
            <w:tcBorders>
              <w:bottom w:val="single" w:sz="4" w:space="0" w:color="auto"/>
            </w:tcBorders>
          </w:tcPr>
          <w:p w:rsidR="00DA1EE3" w:rsidRPr="00C34995" w:rsidRDefault="00DA1EE3" w:rsidP="00C34995">
            <w:pPr>
              <w:pStyle w:val="a4"/>
              <w:contextualSpacing/>
              <w:jc w:val="both"/>
              <w:rPr>
                <w:rStyle w:val="c7"/>
              </w:rPr>
            </w:pPr>
            <w:r w:rsidRPr="00C34995">
              <w:rPr>
                <w:rStyle w:val="c7"/>
                <w:i/>
              </w:rPr>
              <w:t xml:space="preserve">Научаться: </w:t>
            </w:r>
            <w:r w:rsidRPr="00C34995">
              <w:rPr>
                <w:rStyle w:val="c7"/>
              </w:rPr>
              <w:t>определять термины собственность, формы собственности</w:t>
            </w:r>
          </w:p>
          <w:p w:rsidR="00DA1EE3" w:rsidRPr="00C34995" w:rsidRDefault="00DA1EE3" w:rsidP="00C34995">
            <w:pPr>
              <w:pStyle w:val="a4"/>
              <w:contextualSpacing/>
              <w:jc w:val="both"/>
              <w:rPr>
                <w:rStyle w:val="c7"/>
                <w:i/>
              </w:rPr>
            </w:pPr>
            <w:r w:rsidRPr="00C34995">
              <w:rPr>
                <w:i/>
              </w:rPr>
              <w:t>Получат возможность научиться</w:t>
            </w:r>
            <w:r w:rsidRPr="00C34995">
              <w:t>: защищать свою собственность</w:t>
            </w:r>
          </w:p>
        </w:tc>
        <w:tc>
          <w:tcPr>
            <w:tcW w:w="1999" w:type="dxa"/>
            <w:gridSpan w:val="8"/>
            <w:tcBorders>
              <w:bottom w:val="single" w:sz="4" w:space="0" w:color="auto"/>
            </w:tcBorders>
          </w:tcPr>
          <w:p w:rsidR="00DA1EE3" w:rsidRPr="00C34995" w:rsidRDefault="00DA1EE3" w:rsidP="00C34995">
            <w:pPr>
              <w:pStyle w:val="ac"/>
              <w:spacing w:before="0" w:beforeAutospacing="0" w:after="0" w:afterAutospacing="0"/>
              <w:contextualSpacing/>
              <w:jc w:val="both"/>
            </w:pPr>
            <w:r w:rsidRPr="00C34995">
              <w:rPr>
                <w:b/>
                <w:bCs/>
                <w:i/>
                <w:iCs/>
              </w:rPr>
              <w:t>Познавательные</w:t>
            </w:r>
            <w:r w:rsidRPr="00C34995">
              <w:t>: ориентируются в разнообразии способов решения познавательных задач, выбирают наиболее эффективные способы их решения.</w:t>
            </w:r>
          </w:p>
          <w:p w:rsidR="00DA1EE3" w:rsidRPr="00C34995" w:rsidRDefault="00DA1EE3" w:rsidP="00C34995">
            <w:pPr>
              <w:pStyle w:val="ac"/>
              <w:spacing w:before="0" w:beforeAutospacing="0" w:after="0" w:afterAutospacing="0"/>
              <w:contextualSpacing/>
              <w:jc w:val="both"/>
            </w:pPr>
            <w:r w:rsidRPr="00C34995">
              <w:rPr>
                <w:b/>
                <w:bCs/>
                <w:i/>
                <w:iCs/>
              </w:rPr>
              <w:t>Коммуникативные</w:t>
            </w:r>
            <w:r w:rsidRPr="00C34995">
              <w:t xml:space="preserve">: распределяют функции и роли в совместной деятельности, задают вопросы, необходимые для организации собственной </w:t>
            </w:r>
            <w:r w:rsidRPr="00C34995">
              <w:lastRenderedPageBreak/>
              <w:t>деятельности и сотрудничества с партнером.</w:t>
            </w:r>
          </w:p>
          <w:p w:rsidR="00DA1EE3" w:rsidRPr="00C34995" w:rsidRDefault="00DA1EE3" w:rsidP="00C34995">
            <w:pPr>
              <w:pStyle w:val="ac"/>
              <w:spacing w:before="0" w:beforeAutospacing="0" w:after="0" w:afterAutospacing="0"/>
              <w:contextualSpacing/>
              <w:jc w:val="both"/>
              <w:rPr>
                <w:b/>
                <w:bCs/>
                <w:i/>
                <w:iCs/>
              </w:rPr>
            </w:pPr>
            <w:r w:rsidRPr="00C34995">
              <w:rPr>
                <w:b/>
                <w:bCs/>
                <w:i/>
                <w:iCs/>
              </w:rPr>
              <w:t>Регулятивные</w:t>
            </w:r>
            <w:r w:rsidRPr="00C34995">
              <w:t>: определяют последовательность промежуточных целей с учетом конечного результата, составляют план и последовательность действий.</w:t>
            </w:r>
          </w:p>
        </w:tc>
        <w:tc>
          <w:tcPr>
            <w:tcW w:w="2833" w:type="dxa"/>
            <w:gridSpan w:val="10"/>
            <w:tcBorders>
              <w:bottom w:val="single" w:sz="4" w:space="0" w:color="auto"/>
            </w:tcBorders>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lastRenderedPageBreak/>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успешности/неуспешности</w:t>
            </w:r>
          </w:p>
        </w:tc>
        <w:tc>
          <w:tcPr>
            <w:tcW w:w="2408" w:type="dxa"/>
            <w:gridSpan w:val="9"/>
            <w:tcBorders>
              <w:bottom w:val="single" w:sz="4" w:space="0" w:color="auto"/>
            </w:tcBorders>
          </w:tcPr>
          <w:p w:rsidR="00DA1EE3" w:rsidRPr="00C34995" w:rsidRDefault="00DA1EE3" w:rsidP="00C34995">
            <w:pPr>
              <w:shd w:val="clear" w:color="auto" w:fill="FFFFFF"/>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Объяснять смысл понятия «собственность». Характеризовать и конкретизировать примерами формы собственности. Называть основания для приобретения права собственности. Анализировать несложные практические ситуации, связанные с реализацией и защитой прав собственности</w:t>
            </w:r>
          </w:p>
        </w:tc>
        <w:tc>
          <w:tcPr>
            <w:tcW w:w="2024" w:type="dxa"/>
            <w:gridSpan w:val="6"/>
            <w:tcBorders>
              <w:bottom w:val="single" w:sz="4" w:space="0" w:color="auto"/>
            </w:tcBorders>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p>
        </w:tc>
      </w:tr>
      <w:tr w:rsidR="008E0C7C" w:rsidRPr="00C34995" w:rsidTr="00ED0E24">
        <w:trPr>
          <w:trHeight w:val="415"/>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19</w:t>
            </w:r>
          </w:p>
        </w:tc>
        <w:tc>
          <w:tcPr>
            <w:tcW w:w="1559" w:type="dxa"/>
            <w:gridSpan w:val="3"/>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Рыночная экономика</w:t>
            </w:r>
          </w:p>
        </w:tc>
        <w:tc>
          <w:tcPr>
            <w:tcW w:w="577"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89" w:type="dxa"/>
            <w:gridSpan w:val="7"/>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29.01</w:t>
            </w:r>
          </w:p>
        </w:tc>
        <w:tc>
          <w:tcPr>
            <w:tcW w:w="682" w:type="dxa"/>
            <w:gridSpan w:val="4"/>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2" w:type="dxa"/>
            <w:gridSpan w:val="7"/>
            <w:tcBorders>
              <w:top w:val="single" w:sz="4" w:space="0" w:color="auto"/>
            </w:tcBorders>
          </w:tcPr>
          <w:p w:rsidR="00DA1EE3" w:rsidRPr="00C34995" w:rsidRDefault="00DA1EE3" w:rsidP="00C34995">
            <w:pPr>
              <w:spacing w:line="240" w:lineRule="auto"/>
              <w:contextualSpacing/>
              <w:jc w:val="both"/>
              <w:rPr>
                <w:rFonts w:ascii="Times New Roman" w:hAnsi="Times New Roman" w:cs="Times New Roman"/>
                <w:bCs/>
                <w:color w:val="000000"/>
                <w:sz w:val="24"/>
                <w:szCs w:val="24"/>
              </w:rPr>
            </w:pPr>
            <w:r w:rsidRPr="00C34995">
              <w:rPr>
                <w:rFonts w:ascii="Times New Roman" w:hAnsi="Times New Roman" w:cs="Times New Roman"/>
                <w:sz w:val="24"/>
                <w:szCs w:val="24"/>
              </w:rPr>
              <w:t>ИНМ</w:t>
            </w:r>
          </w:p>
        </w:tc>
        <w:tc>
          <w:tcPr>
            <w:tcW w:w="1961" w:type="dxa"/>
            <w:gridSpan w:val="4"/>
            <w:tcBorders>
              <w:top w:val="single" w:sz="4" w:space="0" w:color="auto"/>
            </w:tcBorders>
          </w:tcPr>
          <w:p w:rsidR="00DA1EE3" w:rsidRPr="00C34995" w:rsidRDefault="00DA1EE3" w:rsidP="00C34995">
            <w:pPr>
              <w:pStyle w:val="a4"/>
              <w:contextualSpacing/>
              <w:jc w:val="both"/>
              <w:rPr>
                <w:rStyle w:val="c7"/>
                <w:i/>
              </w:rPr>
            </w:pPr>
            <w:r w:rsidRPr="00C34995">
              <w:rPr>
                <w:rStyle w:val="c7"/>
                <w:i/>
              </w:rPr>
              <w:t xml:space="preserve">Научаться: </w:t>
            </w:r>
            <w:r w:rsidRPr="00C34995">
              <w:rPr>
                <w:rStyle w:val="c7"/>
              </w:rPr>
              <w:t>определять термины спрос и предложение, рынок</w:t>
            </w:r>
          </w:p>
          <w:p w:rsidR="00DA1EE3" w:rsidRPr="00C34995" w:rsidRDefault="00DA1EE3" w:rsidP="00C34995">
            <w:pPr>
              <w:pStyle w:val="a4"/>
              <w:contextualSpacing/>
              <w:jc w:val="both"/>
              <w:rPr>
                <w:rStyle w:val="c7"/>
                <w:i/>
              </w:rPr>
            </w:pPr>
            <w:r w:rsidRPr="00C34995">
              <w:rPr>
                <w:i/>
              </w:rPr>
              <w:t>Получат возможность научиться</w:t>
            </w:r>
            <w:r w:rsidRPr="00C34995">
              <w:t>: Формулировать собственное мнение о роли рыночного механизма регулирования экономики в жизни общества</w:t>
            </w:r>
          </w:p>
        </w:tc>
        <w:tc>
          <w:tcPr>
            <w:tcW w:w="1999" w:type="dxa"/>
            <w:gridSpan w:val="8"/>
            <w:tcBorders>
              <w:top w:val="single" w:sz="4" w:space="0" w:color="auto"/>
            </w:tcBorders>
          </w:tcPr>
          <w:p w:rsidR="00DA1EE3" w:rsidRPr="00C34995" w:rsidRDefault="00DA1EE3" w:rsidP="00C34995">
            <w:pPr>
              <w:pStyle w:val="ac"/>
              <w:spacing w:before="0" w:beforeAutospacing="0" w:after="0" w:afterAutospacing="0"/>
              <w:contextualSpacing/>
              <w:jc w:val="both"/>
            </w:pPr>
            <w:r w:rsidRPr="00C34995">
              <w:rPr>
                <w:b/>
                <w:bCs/>
                <w:i/>
                <w:iCs/>
              </w:rPr>
              <w:t>Познавательные</w:t>
            </w:r>
            <w:r w:rsidRPr="00C34995">
              <w:t>: выявляют особенности и признаки объектов, приводят примеры в качестве доказательства выдвигаемых положений.</w:t>
            </w:r>
          </w:p>
          <w:p w:rsidR="00DA1EE3" w:rsidRPr="00C34995" w:rsidRDefault="00DA1EE3" w:rsidP="00C34995">
            <w:pPr>
              <w:pStyle w:val="ac"/>
              <w:spacing w:before="0" w:beforeAutospacing="0" w:after="0" w:afterAutospacing="0"/>
              <w:contextualSpacing/>
              <w:jc w:val="both"/>
            </w:pPr>
            <w:r w:rsidRPr="00C34995">
              <w:rPr>
                <w:b/>
                <w:bCs/>
                <w:i/>
                <w:iCs/>
              </w:rPr>
              <w:t>Коммуникативные:</w:t>
            </w:r>
            <w:r w:rsidRPr="00C34995">
              <w:t xml:space="preserve"> взаимодействуют в ходе совместной работы, ведут диалог, участвуют в дискуссии, принимают </w:t>
            </w:r>
            <w:r w:rsidRPr="00C34995">
              <w:lastRenderedPageBreak/>
              <w:t>другое мнение и позицию, допускают существование других т.з.</w:t>
            </w:r>
          </w:p>
          <w:p w:rsidR="00DA1EE3" w:rsidRPr="00C34995" w:rsidRDefault="00DA1EE3" w:rsidP="00C34995">
            <w:pPr>
              <w:pStyle w:val="a4"/>
              <w:contextualSpacing/>
              <w:jc w:val="both"/>
              <w:rPr>
                <w:rStyle w:val="c7"/>
                <w:i/>
              </w:rPr>
            </w:pPr>
            <w:r w:rsidRPr="00C34995">
              <w:rPr>
                <w:b/>
                <w:bCs/>
                <w:i/>
                <w:iCs/>
              </w:rPr>
              <w:t>Регулятивные:</w:t>
            </w:r>
            <w:r w:rsidRPr="00C34995">
              <w:t xml:space="preserve"> прогнозируют результаты уровня усвоения изучаемого материала, принимают и сохраняют учебную задачу</w:t>
            </w:r>
          </w:p>
        </w:tc>
        <w:tc>
          <w:tcPr>
            <w:tcW w:w="2833" w:type="dxa"/>
            <w:gridSpan w:val="10"/>
            <w:tcBorders>
              <w:top w:val="single" w:sz="4" w:space="0" w:color="auto"/>
            </w:tcBorders>
          </w:tcPr>
          <w:p w:rsidR="00DA1EE3" w:rsidRPr="00C34995" w:rsidRDefault="00DA1EE3" w:rsidP="00C34995">
            <w:pPr>
              <w:spacing w:line="240" w:lineRule="auto"/>
              <w:contextualSpacing/>
              <w:jc w:val="both"/>
              <w:rPr>
                <w:rFonts w:ascii="Times New Roman" w:hAnsi="Times New Roman" w:cs="Times New Roman"/>
                <w:bCs/>
                <w:color w:val="000000"/>
                <w:spacing w:val="-5"/>
                <w:sz w:val="24"/>
                <w:szCs w:val="24"/>
              </w:rPr>
            </w:pPr>
            <w:r w:rsidRPr="00C34995">
              <w:rPr>
                <w:rFonts w:ascii="Times New Roman" w:hAnsi="Times New Roman" w:cs="Times New Roman"/>
                <w:sz w:val="24"/>
                <w:szCs w:val="24"/>
              </w:rPr>
              <w:lastRenderedPageBreak/>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408" w:type="dxa"/>
            <w:gridSpan w:val="9"/>
            <w:tcBorders>
              <w:top w:val="single" w:sz="4" w:space="0" w:color="auto"/>
            </w:tcBorders>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4"/>
                <w:sz w:val="24"/>
                <w:szCs w:val="24"/>
              </w:rPr>
            </w:pPr>
            <w:r w:rsidRPr="00C34995">
              <w:rPr>
                <w:rFonts w:ascii="Times New Roman" w:hAnsi="Times New Roman" w:cs="Times New Roman"/>
                <w:sz w:val="24"/>
                <w:szCs w:val="24"/>
              </w:rPr>
              <w:t xml:space="preserve">Характеризовать рыночное хозяйство как один из способов организации экономической жизни. Характеризовать условия функционирования рыночной экономической системы. Описывать действие рыночного механизма формирования цен на товары и услуги. </w:t>
            </w:r>
          </w:p>
        </w:tc>
        <w:tc>
          <w:tcPr>
            <w:tcW w:w="2024" w:type="dxa"/>
            <w:gridSpan w:val="6"/>
            <w:tcBorders>
              <w:top w:val="single" w:sz="4" w:space="0" w:color="auto"/>
            </w:tcBorders>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§20</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Вопросы и задания стр174-175</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p>
        </w:tc>
      </w:tr>
      <w:tr w:rsidR="008E0C7C" w:rsidRPr="00C34995" w:rsidTr="00ED0E24">
        <w:trPr>
          <w:trHeight w:val="418"/>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20</w:t>
            </w:r>
          </w:p>
        </w:tc>
        <w:tc>
          <w:tcPr>
            <w:tcW w:w="1559" w:type="dxa"/>
            <w:gridSpan w:val="3"/>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sz w:val="24"/>
                <w:szCs w:val="24"/>
              </w:rPr>
              <w:t>Производство- основа экономики</w:t>
            </w:r>
          </w:p>
        </w:tc>
        <w:tc>
          <w:tcPr>
            <w:tcW w:w="577"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89" w:type="dxa"/>
            <w:gridSpan w:val="7"/>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5.02</w:t>
            </w:r>
          </w:p>
        </w:tc>
        <w:tc>
          <w:tcPr>
            <w:tcW w:w="682" w:type="dxa"/>
            <w:gridSpan w:val="4"/>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2" w:type="dxa"/>
            <w:gridSpan w:val="7"/>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ИНМ</w:t>
            </w:r>
          </w:p>
        </w:tc>
        <w:tc>
          <w:tcPr>
            <w:tcW w:w="1961" w:type="dxa"/>
            <w:gridSpan w:val="4"/>
          </w:tcPr>
          <w:p w:rsidR="00DA1EE3" w:rsidRPr="00C34995" w:rsidRDefault="00DA1EE3" w:rsidP="00C34995">
            <w:pPr>
              <w:pStyle w:val="a4"/>
              <w:contextualSpacing/>
              <w:jc w:val="both"/>
              <w:rPr>
                <w:rStyle w:val="c7"/>
                <w:i/>
              </w:rPr>
            </w:pPr>
            <w:r w:rsidRPr="00C34995">
              <w:rPr>
                <w:rStyle w:val="c7"/>
                <w:i/>
              </w:rPr>
              <w:t xml:space="preserve">Научаться: </w:t>
            </w:r>
            <w:r w:rsidRPr="00C34995">
              <w:rPr>
                <w:rStyle w:val="c7"/>
              </w:rPr>
              <w:t>определять термины</w:t>
            </w:r>
            <w:r w:rsidRPr="00C34995">
              <w:t>производство, товары и услуги, факторы производства, разделение труда и специализация.</w:t>
            </w:r>
          </w:p>
          <w:p w:rsidR="00DA1EE3" w:rsidRPr="00C34995" w:rsidRDefault="00DA1EE3" w:rsidP="00C34995">
            <w:pPr>
              <w:pStyle w:val="a4"/>
              <w:contextualSpacing/>
              <w:jc w:val="both"/>
              <w:rPr>
                <w:rStyle w:val="c7"/>
                <w:i/>
              </w:rPr>
            </w:pPr>
            <w:r w:rsidRPr="00C34995">
              <w:rPr>
                <w:i/>
              </w:rPr>
              <w:t>Получат возможность научиться</w:t>
            </w:r>
            <w:r w:rsidRPr="00C34995">
              <w:t xml:space="preserve">: исследовать несложные практические ситуации, связанные с использованием различных способов повышения эффективности </w:t>
            </w:r>
            <w:r w:rsidRPr="00C34995">
              <w:lastRenderedPageBreak/>
              <w:t>производства</w:t>
            </w:r>
          </w:p>
        </w:tc>
        <w:tc>
          <w:tcPr>
            <w:tcW w:w="1999" w:type="dxa"/>
            <w:gridSpan w:val="8"/>
          </w:tcPr>
          <w:p w:rsidR="00DA1EE3" w:rsidRPr="00C34995" w:rsidRDefault="00DA1EE3" w:rsidP="00C34995">
            <w:pPr>
              <w:pStyle w:val="ac"/>
              <w:spacing w:before="0" w:beforeAutospacing="0" w:after="0" w:afterAutospacing="0"/>
              <w:contextualSpacing/>
              <w:jc w:val="both"/>
            </w:pPr>
            <w:r w:rsidRPr="00C34995">
              <w:rPr>
                <w:b/>
                <w:bCs/>
                <w:i/>
                <w:iCs/>
              </w:rPr>
              <w:lastRenderedPageBreak/>
              <w:t>Познавательные:</w:t>
            </w:r>
            <w:r w:rsidRPr="00C34995">
              <w:t xml:space="preserve"> находят нужную социальную информацию в различных источниках; адекватно ее воспринимают, применяют основные обществоведческие термины и понятия; преобразовывают в соответствии с решаемой задачей.</w:t>
            </w:r>
          </w:p>
          <w:p w:rsidR="00DA1EE3" w:rsidRPr="00C34995" w:rsidRDefault="00DA1EE3" w:rsidP="00C34995">
            <w:pPr>
              <w:pStyle w:val="ac"/>
              <w:spacing w:before="0" w:beforeAutospacing="0" w:after="0" w:afterAutospacing="0"/>
              <w:contextualSpacing/>
              <w:jc w:val="both"/>
            </w:pPr>
            <w:r w:rsidRPr="00C34995">
              <w:rPr>
                <w:b/>
                <w:bCs/>
                <w:i/>
                <w:iCs/>
              </w:rPr>
              <w:t>Коммуникативные:</w:t>
            </w:r>
            <w:r w:rsidRPr="00C34995">
              <w:t xml:space="preserve"> адекватно используют речевые средства </w:t>
            </w:r>
            <w:r w:rsidRPr="00C34995">
              <w:lastRenderedPageBreak/>
              <w:t>для эффективного решения коммуникативных задач.</w:t>
            </w:r>
          </w:p>
          <w:p w:rsidR="00DA1EE3" w:rsidRPr="00C34995" w:rsidRDefault="00DA1EE3" w:rsidP="00C34995">
            <w:pPr>
              <w:pStyle w:val="ac"/>
              <w:spacing w:before="0" w:beforeAutospacing="0" w:after="0" w:afterAutospacing="0"/>
              <w:contextualSpacing/>
              <w:jc w:val="both"/>
            </w:pPr>
            <w:r w:rsidRPr="00C34995">
              <w:rPr>
                <w:b/>
                <w:bCs/>
                <w:i/>
                <w:iCs/>
              </w:rPr>
              <w:t>Регулятивные:</w:t>
            </w:r>
            <w:r w:rsidRPr="00C34995">
              <w:t xml:space="preserve"> планируют свои действия в соответствии с поставленной задачей и условиями ее реализации, в т.ч. во внутреннем плане.</w:t>
            </w:r>
          </w:p>
          <w:p w:rsidR="00DA1EE3" w:rsidRPr="00C34995" w:rsidRDefault="00DA1EE3" w:rsidP="00C34995">
            <w:pPr>
              <w:pStyle w:val="a4"/>
              <w:contextualSpacing/>
              <w:jc w:val="both"/>
              <w:rPr>
                <w:rStyle w:val="c7"/>
                <w:i/>
              </w:rPr>
            </w:pPr>
            <w:r w:rsidRPr="00C34995">
              <w:t>определяют свою личностную позицию, адекватную дифференцированную оценку своей успешности.</w:t>
            </w:r>
          </w:p>
        </w:tc>
        <w:tc>
          <w:tcPr>
            <w:tcW w:w="2833" w:type="dxa"/>
            <w:gridSpan w:val="10"/>
          </w:tcPr>
          <w:p w:rsidR="00DA1EE3" w:rsidRPr="00C34995" w:rsidRDefault="00DA1EE3" w:rsidP="00C34995">
            <w:pPr>
              <w:spacing w:line="240" w:lineRule="auto"/>
              <w:contextualSpacing/>
              <w:jc w:val="both"/>
              <w:rPr>
                <w:rFonts w:ascii="Times New Roman" w:hAnsi="Times New Roman" w:cs="Times New Roman"/>
                <w:bCs/>
                <w:color w:val="000000"/>
                <w:spacing w:val="-5"/>
                <w:sz w:val="24"/>
                <w:szCs w:val="24"/>
              </w:rPr>
            </w:pPr>
            <w:r w:rsidRPr="00C34995">
              <w:rPr>
                <w:rFonts w:ascii="Times New Roman" w:hAnsi="Times New Roman" w:cs="Times New Roman"/>
                <w:sz w:val="24"/>
                <w:szCs w:val="24"/>
              </w:rPr>
              <w:lastRenderedPageBreak/>
              <w:t>Определяют свою личностную позицию, адекватную дифференцированную оценку своей успешности</w:t>
            </w:r>
          </w:p>
        </w:tc>
        <w:tc>
          <w:tcPr>
            <w:tcW w:w="2408" w:type="dxa"/>
            <w:gridSpan w:val="9"/>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 xml:space="preserve">Объяснять решающую роль производства как источника экономических благ. Различать товары и услуги как результат производства. Называть и иллюстрировать примерами факторы производства. Находить и извлекать социальную информацию о производстве из адаптированных источников. </w:t>
            </w:r>
          </w:p>
        </w:tc>
        <w:tc>
          <w:tcPr>
            <w:tcW w:w="2024" w:type="dxa"/>
            <w:gridSpan w:val="6"/>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§21</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Вопросы и задания стр183-184</w:t>
            </w:r>
          </w:p>
        </w:tc>
      </w:tr>
      <w:tr w:rsidR="008E0C7C" w:rsidRPr="00C34995" w:rsidTr="00ED0E24">
        <w:trPr>
          <w:trHeight w:val="1410"/>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21</w:t>
            </w:r>
          </w:p>
        </w:tc>
        <w:tc>
          <w:tcPr>
            <w:tcW w:w="1559" w:type="dxa"/>
            <w:gridSpan w:val="3"/>
          </w:tcPr>
          <w:p w:rsidR="00DA1EE3" w:rsidRPr="00C34995" w:rsidRDefault="00DA1EE3" w:rsidP="00C34995">
            <w:pPr>
              <w:shd w:val="clear" w:color="auto" w:fill="FFFFFF"/>
              <w:spacing w:line="240" w:lineRule="auto"/>
              <w:contextualSpacing/>
              <w:jc w:val="both"/>
              <w:rPr>
                <w:rFonts w:ascii="Times New Roman" w:hAnsi="Times New Roman" w:cs="Times New Roman"/>
                <w:b/>
                <w:bCs/>
                <w:color w:val="000000"/>
                <w:spacing w:val="-3"/>
                <w:sz w:val="24"/>
                <w:szCs w:val="24"/>
              </w:rPr>
            </w:pPr>
            <w:r w:rsidRPr="00C34995">
              <w:rPr>
                <w:rFonts w:ascii="Times New Roman" w:hAnsi="Times New Roman" w:cs="Times New Roman"/>
                <w:bCs/>
                <w:color w:val="000000"/>
                <w:spacing w:val="-3"/>
                <w:sz w:val="24"/>
                <w:szCs w:val="24"/>
              </w:rPr>
              <w:t>Предпринимательская деятельность</w:t>
            </w:r>
          </w:p>
          <w:p w:rsidR="00DA1EE3" w:rsidRPr="00C34995" w:rsidRDefault="00DA1EE3" w:rsidP="00C34995">
            <w:pPr>
              <w:shd w:val="clear" w:color="auto" w:fill="FFFFFF"/>
              <w:spacing w:line="240" w:lineRule="auto"/>
              <w:contextualSpacing/>
              <w:jc w:val="both"/>
              <w:rPr>
                <w:rFonts w:ascii="Times New Roman" w:hAnsi="Times New Roman" w:cs="Times New Roman"/>
                <w:b/>
                <w:bCs/>
                <w:color w:val="000000"/>
                <w:spacing w:val="-3"/>
                <w:sz w:val="24"/>
                <w:szCs w:val="24"/>
              </w:rPr>
            </w:pPr>
          </w:p>
        </w:tc>
        <w:tc>
          <w:tcPr>
            <w:tcW w:w="577"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89" w:type="dxa"/>
            <w:gridSpan w:val="7"/>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12.02</w:t>
            </w:r>
          </w:p>
        </w:tc>
        <w:tc>
          <w:tcPr>
            <w:tcW w:w="682" w:type="dxa"/>
            <w:gridSpan w:val="4"/>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2" w:type="dxa"/>
            <w:gridSpan w:val="7"/>
          </w:tcPr>
          <w:p w:rsidR="00DA1EE3" w:rsidRPr="00C34995" w:rsidRDefault="00DA1EE3" w:rsidP="00C34995">
            <w:pPr>
              <w:spacing w:line="240" w:lineRule="auto"/>
              <w:contextualSpacing/>
              <w:jc w:val="both"/>
              <w:rPr>
                <w:rFonts w:ascii="Times New Roman" w:hAnsi="Times New Roman" w:cs="Times New Roman"/>
                <w:bCs/>
                <w:color w:val="000000"/>
                <w:sz w:val="24"/>
                <w:szCs w:val="24"/>
              </w:rPr>
            </w:pPr>
            <w:r w:rsidRPr="00C34995">
              <w:rPr>
                <w:rFonts w:ascii="Times New Roman" w:hAnsi="Times New Roman" w:cs="Times New Roman"/>
                <w:sz w:val="24"/>
                <w:szCs w:val="24"/>
              </w:rPr>
              <w:t xml:space="preserve">Комбинированный </w:t>
            </w:r>
          </w:p>
        </w:tc>
        <w:tc>
          <w:tcPr>
            <w:tcW w:w="1974" w:type="dxa"/>
            <w:gridSpan w:val="5"/>
          </w:tcPr>
          <w:p w:rsidR="00DA1EE3" w:rsidRPr="00C34995" w:rsidRDefault="00DA1EE3" w:rsidP="00C34995">
            <w:pPr>
              <w:pStyle w:val="a4"/>
              <w:contextualSpacing/>
              <w:jc w:val="both"/>
            </w:pPr>
            <w:r w:rsidRPr="00C34995">
              <w:rPr>
                <w:rStyle w:val="c2"/>
              </w:rPr>
              <w:t xml:space="preserve"> Научаться: определять термины </w:t>
            </w:r>
            <w:r w:rsidRPr="00C34995">
              <w:t>предпринимательство. основные организационно-правовые формы фирмы.</w:t>
            </w:r>
          </w:p>
          <w:p w:rsidR="00DA1EE3" w:rsidRPr="00C34995" w:rsidRDefault="00DA1EE3" w:rsidP="00C34995">
            <w:pPr>
              <w:pStyle w:val="a4"/>
              <w:contextualSpacing/>
              <w:jc w:val="both"/>
              <w:rPr>
                <w:rStyle w:val="c7"/>
                <w:i/>
              </w:rPr>
            </w:pPr>
            <w:r w:rsidRPr="00C34995">
              <w:rPr>
                <w:i/>
              </w:rPr>
              <w:t>Получат возможность научиться</w:t>
            </w:r>
            <w:r w:rsidRPr="00C34995">
              <w:t xml:space="preserve">: </w:t>
            </w:r>
            <w:r w:rsidRPr="00C34995">
              <w:lastRenderedPageBreak/>
              <w:t>оценивать возможности своего участия в предпринимательской деятельности</w:t>
            </w:r>
          </w:p>
        </w:tc>
        <w:tc>
          <w:tcPr>
            <w:tcW w:w="2001" w:type="dxa"/>
            <w:gridSpan w:val="8"/>
          </w:tcPr>
          <w:p w:rsidR="00DA1EE3" w:rsidRPr="00C34995" w:rsidRDefault="00DA1EE3" w:rsidP="00C34995">
            <w:pPr>
              <w:pStyle w:val="ac"/>
              <w:spacing w:before="0" w:beforeAutospacing="0" w:after="0" w:afterAutospacing="0"/>
              <w:contextualSpacing/>
              <w:jc w:val="both"/>
            </w:pPr>
            <w:r w:rsidRPr="00C34995">
              <w:rPr>
                <w:b/>
                <w:bCs/>
                <w:i/>
                <w:iCs/>
              </w:rPr>
              <w:lastRenderedPageBreak/>
              <w:t>Познавательные:</w:t>
            </w:r>
            <w:r w:rsidRPr="00C34995">
              <w:t xml:space="preserve"> выявляют особенности и признаки объектов, приводят примеры в качестве доказательства выдвигаемых положений.</w:t>
            </w:r>
          </w:p>
          <w:p w:rsidR="00DA1EE3" w:rsidRPr="00C34995" w:rsidRDefault="00DA1EE3" w:rsidP="00C34995">
            <w:pPr>
              <w:pStyle w:val="ac"/>
              <w:spacing w:before="0" w:beforeAutospacing="0" w:after="0" w:afterAutospacing="0"/>
              <w:contextualSpacing/>
              <w:jc w:val="both"/>
            </w:pPr>
            <w:r w:rsidRPr="00C34995">
              <w:rPr>
                <w:b/>
                <w:bCs/>
                <w:i/>
                <w:iCs/>
              </w:rPr>
              <w:lastRenderedPageBreak/>
              <w:t>Коммуникативные</w:t>
            </w:r>
            <w:r w:rsidRPr="00C34995">
              <w:t>: взаимодействуют в ходе групповой работы, ведут диалог, участвуют в дискуссии, допускают существование различных точек зрения.</w:t>
            </w:r>
          </w:p>
          <w:p w:rsidR="00DA1EE3" w:rsidRPr="00C34995" w:rsidRDefault="00DA1EE3" w:rsidP="00C34995">
            <w:pPr>
              <w:pStyle w:val="ac"/>
              <w:spacing w:before="0" w:beforeAutospacing="0" w:after="0" w:afterAutospacing="0"/>
              <w:contextualSpacing/>
              <w:jc w:val="both"/>
            </w:pPr>
            <w:r w:rsidRPr="00C34995">
              <w:rPr>
                <w:b/>
                <w:bCs/>
                <w:i/>
                <w:iCs/>
              </w:rPr>
              <w:t>Регулятивные</w:t>
            </w:r>
            <w:r w:rsidRPr="00C34995">
              <w:t>: формулируют цель, планируют действия по ее достижению, принимают и сохраняют учебную задачу.</w:t>
            </w:r>
          </w:p>
        </w:tc>
        <w:tc>
          <w:tcPr>
            <w:tcW w:w="2829" w:type="dxa"/>
            <w:gridSpan w:val="10"/>
          </w:tcPr>
          <w:p w:rsidR="00DA1EE3" w:rsidRPr="00C34995" w:rsidRDefault="00DA1EE3" w:rsidP="00C34995">
            <w:pPr>
              <w:spacing w:line="240" w:lineRule="auto"/>
              <w:contextualSpacing/>
              <w:jc w:val="both"/>
              <w:rPr>
                <w:rFonts w:ascii="Times New Roman" w:hAnsi="Times New Roman" w:cs="Times New Roman"/>
                <w:bCs/>
                <w:color w:val="000000"/>
                <w:spacing w:val="-5"/>
                <w:sz w:val="24"/>
                <w:szCs w:val="24"/>
              </w:rPr>
            </w:pPr>
            <w:r w:rsidRPr="00C34995">
              <w:rPr>
                <w:rFonts w:ascii="Times New Roman" w:hAnsi="Times New Roman" w:cs="Times New Roman"/>
                <w:sz w:val="24"/>
                <w:szCs w:val="24"/>
              </w:rPr>
              <w:lastRenderedPageBreak/>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434" w:type="dxa"/>
            <w:gridSpan w:val="9"/>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 xml:space="preserve">Описывать социально-экономические роль и функции предпринимательства. Сравнивать различные организационно-правовые формы предпринимательской деятельности. </w:t>
            </w:r>
            <w:r w:rsidRPr="00C34995">
              <w:rPr>
                <w:rFonts w:ascii="Times New Roman" w:hAnsi="Times New Roman" w:cs="Times New Roman"/>
                <w:sz w:val="24"/>
                <w:szCs w:val="24"/>
              </w:rPr>
              <w:lastRenderedPageBreak/>
              <w:t xml:space="preserve">Объяснять преимущества и недостатки малого бизнеса. Выражать собственное отношение к проблеме соблюдения морально-этических норм в предпринимательстве. </w:t>
            </w:r>
          </w:p>
        </w:tc>
        <w:tc>
          <w:tcPr>
            <w:tcW w:w="1987" w:type="dxa"/>
            <w:gridSpan w:val="5"/>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lastRenderedPageBreak/>
              <w:t>§22 Вопросы и задания стр 192-193</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p>
        </w:tc>
      </w:tr>
      <w:tr w:rsidR="008E0C7C" w:rsidRPr="00C34995" w:rsidTr="00ED0E24">
        <w:trPr>
          <w:trHeight w:val="2123"/>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22</w:t>
            </w:r>
          </w:p>
        </w:tc>
        <w:tc>
          <w:tcPr>
            <w:tcW w:w="1559" w:type="dxa"/>
            <w:gridSpan w:val="3"/>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Роль государства в экономике</w:t>
            </w:r>
          </w:p>
          <w:p w:rsidR="00DA1EE3" w:rsidRPr="00C34995" w:rsidRDefault="00DA1EE3" w:rsidP="00C34995">
            <w:pPr>
              <w:shd w:val="clear" w:color="auto" w:fill="FFFFFF"/>
              <w:spacing w:line="240" w:lineRule="auto"/>
              <w:contextualSpacing/>
              <w:jc w:val="both"/>
              <w:rPr>
                <w:rFonts w:ascii="Times New Roman" w:hAnsi="Times New Roman" w:cs="Times New Roman"/>
                <w:b/>
                <w:bCs/>
                <w:color w:val="000000"/>
                <w:spacing w:val="-3"/>
                <w:sz w:val="24"/>
                <w:szCs w:val="24"/>
              </w:rPr>
            </w:pPr>
          </w:p>
        </w:tc>
        <w:tc>
          <w:tcPr>
            <w:tcW w:w="577"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89" w:type="dxa"/>
            <w:gridSpan w:val="7"/>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19.02</w:t>
            </w:r>
          </w:p>
        </w:tc>
        <w:tc>
          <w:tcPr>
            <w:tcW w:w="682" w:type="dxa"/>
            <w:gridSpan w:val="4"/>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2" w:type="dxa"/>
            <w:gridSpan w:val="7"/>
          </w:tcPr>
          <w:p w:rsidR="00DA1EE3" w:rsidRPr="00C34995" w:rsidRDefault="00DA1EE3" w:rsidP="00C34995">
            <w:pPr>
              <w:spacing w:line="240" w:lineRule="auto"/>
              <w:contextualSpacing/>
              <w:jc w:val="both"/>
              <w:rPr>
                <w:rFonts w:ascii="Times New Roman" w:hAnsi="Times New Roman" w:cs="Times New Roman"/>
                <w:bCs/>
                <w:color w:val="000000"/>
                <w:sz w:val="24"/>
                <w:szCs w:val="24"/>
              </w:rPr>
            </w:pPr>
            <w:r w:rsidRPr="00C34995">
              <w:rPr>
                <w:rFonts w:ascii="Times New Roman" w:hAnsi="Times New Roman" w:cs="Times New Roman"/>
                <w:sz w:val="24"/>
                <w:szCs w:val="24"/>
              </w:rPr>
              <w:t xml:space="preserve">ИНМ </w:t>
            </w:r>
          </w:p>
        </w:tc>
        <w:tc>
          <w:tcPr>
            <w:tcW w:w="1974" w:type="dxa"/>
            <w:gridSpan w:val="5"/>
          </w:tcPr>
          <w:p w:rsidR="00DA1EE3" w:rsidRPr="00C34995" w:rsidRDefault="00DA1EE3" w:rsidP="00C34995">
            <w:pPr>
              <w:pStyle w:val="a4"/>
              <w:contextualSpacing/>
              <w:jc w:val="both"/>
            </w:pPr>
            <w:r w:rsidRPr="00C34995">
              <w:rPr>
                <w:rStyle w:val="c2"/>
                <w:i/>
              </w:rPr>
              <w:t>Научаться:</w:t>
            </w:r>
            <w:r w:rsidRPr="00C34995">
              <w:rPr>
                <w:rStyle w:val="c2"/>
              </w:rPr>
              <w:t xml:space="preserve"> определять термины </w:t>
            </w:r>
            <w:r w:rsidRPr="00C34995">
              <w:t>государственный бюджет, налоги</w:t>
            </w:r>
          </w:p>
          <w:p w:rsidR="00DA1EE3" w:rsidRPr="00C34995" w:rsidRDefault="00DA1EE3" w:rsidP="00C34995">
            <w:pPr>
              <w:pStyle w:val="a4"/>
              <w:contextualSpacing/>
              <w:jc w:val="both"/>
              <w:rPr>
                <w:rStyle w:val="c7"/>
                <w:i/>
              </w:rPr>
            </w:pPr>
            <w:r w:rsidRPr="00C34995">
              <w:rPr>
                <w:i/>
              </w:rPr>
              <w:t>Получат возможность научиться</w:t>
            </w:r>
            <w:r w:rsidRPr="00C34995">
              <w:t xml:space="preserve">: приводить примеры государственной политики регулирования доходов и </w:t>
            </w:r>
            <w:r w:rsidRPr="00C34995">
              <w:lastRenderedPageBreak/>
              <w:t>расходов</w:t>
            </w:r>
          </w:p>
        </w:tc>
        <w:tc>
          <w:tcPr>
            <w:tcW w:w="2001" w:type="dxa"/>
            <w:gridSpan w:val="8"/>
          </w:tcPr>
          <w:p w:rsidR="00DA1EE3" w:rsidRPr="00C34995" w:rsidRDefault="00DA1EE3" w:rsidP="00C34995">
            <w:pPr>
              <w:pStyle w:val="ac"/>
              <w:spacing w:before="0" w:beforeAutospacing="0" w:after="0" w:afterAutospacing="0"/>
              <w:contextualSpacing/>
              <w:jc w:val="both"/>
            </w:pPr>
            <w:r w:rsidRPr="00C34995">
              <w:rPr>
                <w:b/>
                <w:bCs/>
                <w:i/>
                <w:iCs/>
              </w:rPr>
              <w:lastRenderedPageBreak/>
              <w:t>Познавательные:</w:t>
            </w:r>
            <w:r w:rsidRPr="00C34995">
              <w:t xml:space="preserve"> овладевают целостными представлениями о качествах личности человека, привлекают информацию, полученную ранее, для решения учебной задачи. </w:t>
            </w:r>
          </w:p>
          <w:p w:rsidR="00DA1EE3" w:rsidRPr="00C34995" w:rsidRDefault="00DA1EE3" w:rsidP="00C34995">
            <w:pPr>
              <w:pStyle w:val="ac"/>
              <w:spacing w:before="0" w:beforeAutospacing="0" w:after="0" w:afterAutospacing="0"/>
              <w:contextualSpacing/>
              <w:jc w:val="both"/>
            </w:pPr>
            <w:r w:rsidRPr="00C34995">
              <w:rPr>
                <w:b/>
                <w:bCs/>
                <w:i/>
                <w:iCs/>
              </w:rPr>
              <w:t>Коммуникативные:</w:t>
            </w:r>
            <w:r w:rsidRPr="00C34995">
              <w:t xml:space="preserve"> планируют </w:t>
            </w:r>
            <w:r w:rsidRPr="00C34995">
              <w:lastRenderedPageBreak/>
              <w:t>цели и способы взаимодействия, обмениваются мнениями, участвуют в коллективном решении проблем, распределяют обязанности, проявляют способность к взаимодействию.</w:t>
            </w:r>
          </w:p>
          <w:p w:rsidR="00DA1EE3" w:rsidRPr="00C34995" w:rsidRDefault="00DA1EE3" w:rsidP="008E0C7C">
            <w:pPr>
              <w:pStyle w:val="a4"/>
              <w:contextualSpacing/>
              <w:jc w:val="both"/>
              <w:rPr>
                <w:rStyle w:val="c7"/>
                <w:i/>
              </w:rPr>
            </w:pPr>
          </w:p>
        </w:tc>
        <w:tc>
          <w:tcPr>
            <w:tcW w:w="2829" w:type="dxa"/>
            <w:gridSpan w:val="10"/>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5"/>
                <w:sz w:val="24"/>
                <w:szCs w:val="24"/>
              </w:rPr>
            </w:pPr>
            <w:r w:rsidRPr="00C34995">
              <w:rPr>
                <w:rFonts w:ascii="Times New Roman" w:hAnsi="Times New Roman" w:cs="Times New Roman"/>
                <w:sz w:val="24"/>
                <w:szCs w:val="24"/>
              </w:rPr>
              <w:lastRenderedPageBreak/>
              <w:t>Оценивают собственную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учетом</w:t>
            </w:r>
          </w:p>
        </w:tc>
        <w:tc>
          <w:tcPr>
            <w:tcW w:w="2434" w:type="dxa"/>
            <w:gridSpan w:val="9"/>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4"/>
                <w:sz w:val="24"/>
                <w:szCs w:val="24"/>
              </w:rPr>
            </w:pPr>
            <w:r w:rsidRPr="00C34995">
              <w:rPr>
                <w:rFonts w:ascii="Times New Roman" w:hAnsi="Times New Roman" w:cs="Times New Roman"/>
                <w:sz w:val="24"/>
                <w:szCs w:val="24"/>
              </w:rPr>
              <w:t xml:space="preserve">Характеризовать экономические функции государства. Описывать различные формы вмешательства государства в рыночные отношения. Различать прямые и косвенные налоги. Раскрывать смысл понятия «государственный </w:t>
            </w:r>
            <w:r w:rsidRPr="00C34995">
              <w:rPr>
                <w:rFonts w:ascii="Times New Roman" w:hAnsi="Times New Roman" w:cs="Times New Roman"/>
                <w:sz w:val="24"/>
                <w:szCs w:val="24"/>
              </w:rPr>
              <w:lastRenderedPageBreak/>
              <w:t>бюджет».</w:t>
            </w:r>
          </w:p>
        </w:tc>
        <w:tc>
          <w:tcPr>
            <w:tcW w:w="1987" w:type="dxa"/>
            <w:gridSpan w:val="5"/>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lastRenderedPageBreak/>
              <w:t>§23</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Вопросы и задания стр200-201</w:t>
            </w:r>
          </w:p>
        </w:tc>
      </w:tr>
      <w:tr w:rsidR="008E0C7C" w:rsidRPr="00C34995" w:rsidTr="00ED0E24">
        <w:trPr>
          <w:trHeight w:val="965"/>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23</w:t>
            </w:r>
          </w:p>
        </w:tc>
        <w:tc>
          <w:tcPr>
            <w:tcW w:w="1559" w:type="dxa"/>
            <w:gridSpan w:val="3"/>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Распределение доходов</w:t>
            </w:r>
          </w:p>
          <w:p w:rsidR="00DA1EE3" w:rsidRPr="00C34995" w:rsidRDefault="00DA1EE3" w:rsidP="00C34995">
            <w:pPr>
              <w:shd w:val="clear" w:color="auto" w:fill="FFFFFF"/>
              <w:spacing w:line="240" w:lineRule="auto"/>
              <w:contextualSpacing/>
              <w:jc w:val="both"/>
              <w:rPr>
                <w:rFonts w:ascii="Times New Roman" w:hAnsi="Times New Roman" w:cs="Times New Roman"/>
                <w:b/>
                <w:bCs/>
                <w:color w:val="000000"/>
                <w:spacing w:val="-3"/>
                <w:sz w:val="24"/>
                <w:szCs w:val="24"/>
              </w:rPr>
            </w:pPr>
          </w:p>
        </w:tc>
        <w:tc>
          <w:tcPr>
            <w:tcW w:w="577"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89" w:type="dxa"/>
            <w:gridSpan w:val="7"/>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26.02</w:t>
            </w:r>
          </w:p>
        </w:tc>
        <w:tc>
          <w:tcPr>
            <w:tcW w:w="682" w:type="dxa"/>
            <w:gridSpan w:val="4"/>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2" w:type="dxa"/>
            <w:gridSpan w:val="7"/>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 xml:space="preserve">ИНМ </w:t>
            </w:r>
          </w:p>
        </w:tc>
        <w:tc>
          <w:tcPr>
            <w:tcW w:w="1974" w:type="dxa"/>
            <w:gridSpan w:val="5"/>
          </w:tcPr>
          <w:p w:rsidR="00DA1EE3" w:rsidRPr="00C34995" w:rsidRDefault="00DA1EE3" w:rsidP="00C34995">
            <w:pPr>
              <w:pStyle w:val="a4"/>
              <w:contextualSpacing/>
              <w:jc w:val="both"/>
            </w:pPr>
            <w:r w:rsidRPr="00C34995">
              <w:rPr>
                <w:rStyle w:val="c2"/>
                <w:i/>
              </w:rPr>
              <w:t>Научаться:</w:t>
            </w:r>
            <w:r w:rsidRPr="00C34995">
              <w:rPr>
                <w:rStyle w:val="c2"/>
              </w:rPr>
              <w:t xml:space="preserve"> определять термины </w:t>
            </w:r>
            <w:r w:rsidRPr="00C34995">
              <w:t>распределение, неравенство доходов, перераспределение доходов.</w:t>
            </w:r>
          </w:p>
          <w:p w:rsidR="00DA1EE3" w:rsidRPr="00C34995" w:rsidRDefault="00DA1EE3" w:rsidP="00C34995">
            <w:pPr>
              <w:pStyle w:val="a4"/>
              <w:contextualSpacing/>
              <w:jc w:val="both"/>
            </w:pPr>
            <w:r w:rsidRPr="00C34995">
              <w:rPr>
                <w:i/>
              </w:rPr>
              <w:t>Получат возможность научиться</w:t>
            </w:r>
            <w:r w:rsidRPr="00C34995">
              <w:t>: иллюстрировать примерами государственные меры социальной поддержки населения</w:t>
            </w:r>
          </w:p>
        </w:tc>
        <w:tc>
          <w:tcPr>
            <w:tcW w:w="2001" w:type="dxa"/>
            <w:gridSpan w:val="8"/>
          </w:tcPr>
          <w:p w:rsidR="00DA1EE3" w:rsidRPr="00C34995" w:rsidRDefault="00DA1EE3" w:rsidP="00C34995">
            <w:pPr>
              <w:pStyle w:val="ac"/>
              <w:spacing w:before="0" w:beforeAutospacing="0" w:after="0" w:afterAutospacing="0"/>
              <w:contextualSpacing/>
              <w:jc w:val="both"/>
            </w:pPr>
            <w:r w:rsidRPr="00C34995">
              <w:rPr>
                <w:b/>
                <w:bCs/>
                <w:i/>
                <w:iCs/>
              </w:rPr>
              <w:t>Познавательные:</w:t>
            </w:r>
            <w:r w:rsidRPr="00C34995">
              <w:t xml:space="preserve"> самостоятельно выделяют и формулируют цели, анализируют вопросы, формулируют ответы.</w:t>
            </w:r>
          </w:p>
          <w:p w:rsidR="00DA1EE3" w:rsidRPr="00C34995" w:rsidRDefault="00DA1EE3" w:rsidP="00C34995">
            <w:pPr>
              <w:pStyle w:val="ac"/>
              <w:spacing w:before="0" w:beforeAutospacing="0" w:after="0" w:afterAutospacing="0"/>
              <w:contextualSpacing/>
              <w:jc w:val="both"/>
            </w:pPr>
            <w:r w:rsidRPr="00C34995">
              <w:rPr>
                <w:b/>
                <w:bCs/>
                <w:i/>
                <w:iCs/>
              </w:rPr>
              <w:t>Коммуникативные:</w:t>
            </w:r>
            <w:r w:rsidRPr="00C34995">
              <w:t xml:space="preserve"> участвуют в коллективном обсуждении проблем, обмениваются мнениями, понимают позицию партнера.</w:t>
            </w:r>
          </w:p>
          <w:p w:rsidR="00DA1EE3" w:rsidRPr="00C34995" w:rsidRDefault="00DA1EE3" w:rsidP="00C34995">
            <w:pPr>
              <w:pStyle w:val="a4"/>
              <w:contextualSpacing/>
              <w:jc w:val="both"/>
              <w:rPr>
                <w:rStyle w:val="c7"/>
                <w:i/>
              </w:rPr>
            </w:pPr>
            <w:r w:rsidRPr="00C34995">
              <w:rPr>
                <w:b/>
                <w:bCs/>
                <w:i/>
                <w:iCs/>
              </w:rPr>
              <w:t>Регулятивные:</w:t>
            </w:r>
            <w:r w:rsidRPr="00C34995">
              <w:t xml:space="preserve"> принимают и </w:t>
            </w:r>
            <w:r w:rsidRPr="00C34995">
              <w:lastRenderedPageBreak/>
              <w:t>сохраняют учебную задачу, самостоятельно выделяют и формулируют цель, составляют план и последовательность действий.</w:t>
            </w:r>
          </w:p>
        </w:tc>
        <w:tc>
          <w:tcPr>
            <w:tcW w:w="2829" w:type="dxa"/>
            <w:gridSpan w:val="10"/>
          </w:tcPr>
          <w:p w:rsidR="00DA1EE3" w:rsidRPr="00C34995" w:rsidRDefault="00DA1EE3" w:rsidP="00C34995">
            <w:pPr>
              <w:shd w:val="clear" w:color="auto" w:fill="FFFFFF"/>
              <w:spacing w:line="240" w:lineRule="auto"/>
              <w:contextualSpacing/>
              <w:jc w:val="both"/>
              <w:rPr>
                <w:rFonts w:ascii="Times New Roman" w:hAnsi="Times New Roman" w:cs="Times New Roman"/>
                <w:i/>
                <w:sz w:val="24"/>
                <w:szCs w:val="24"/>
              </w:rPr>
            </w:pPr>
            <w:r w:rsidRPr="00C34995">
              <w:rPr>
                <w:rFonts w:ascii="Times New Roman" w:hAnsi="Times New Roman" w:cs="Times New Roman"/>
                <w:sz w:val="24"/>
                <w:szCs w:val="24"/>
              </w:rPr>
              <w:lastRenderedPageBreak/>
              <w:t>Применяют правила делового сотрудничества, сравнивают разные точки зрения, оценивают собственную учебную деятельность, выражают положительное отношение к процессу познания</w:t>
            </w:r>
          </w:p>
        </w:tc>
        <w:tc>
          <w:tcPr>
            <w:tcW w:w="2434" w:type="dxa"/>
            <w:gridSpan w:val="9"/>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4"/>
                <w:sz w:val="24"/>
                <w:szCs w:val="24"/>
              </w:rPr>
            </w:pPr>
            <w:r w:rsidRPr="00C34995">
              <w:rPr>
                <w:rFonts w:ascii="Times New Roman" w:hAnsi="Times New Roman" w:cs="Times New Roman"/>
                <w:sz w:val="24"/>
                <w:szCs w:val="24"/>
              </w:rPr>
              <w:t>Называть основные источники доходов граждан. Раскрывать причины неравенства доходов населения. Объяснять необходимость перераспределения доходов.</w:t>
            </w:r>
          </w:p>
        </w:tc>
        <w:tc>
          <w:tcPr>
            <w:tcW w:w="1987" w:type="dxa"/>
            <w:gridSpan w:val="5"/>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§24</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Вопросы и задания стр207-208</w:t>
            </w:r>
          </w:p>
        </w:tc>
      </w:tr>
      <w:tr w:rsidR="008E0C7C" w:rsidRPr="00C34995" w:rsidTr="00ED0E24">
        <w:trPr>
          <w:trHeight w:val="702"/>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24</w:t>
            </w:r>
          </w:p>
        </w:tc>
        <w:tc>
          <w:tcPr>
            <w:tcW w:w="1559" w:type="dxa"/>
            <w:gridSpan w:val="3"/>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Потребление</w:t>
            </w:r>
          </w:p>
        </w:tc>
        <w:tc>
          <w:tcPr>
            <w:tcW w:w="577"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89" w:type="dxa"/>
            <w:gridSpan w:val="7"/>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5.03</w:t>
            </w:r>
          </w:p>
        </w:tc>
        <w:tc>
          <w:tcPr>
            <w:tcW w:w="688" w:type="dxa"/>
            <w:gridSpan w:val="5"/>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2" w:type="dxa"/>
            <w:gridSpan w:val="7"/>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 xml:space="preserve">Комбинированный </w:t>
            </w:r>
          </w:p>
        </w:tc>
        <w:tc>
          <w:tcPr>
            <w:tcW w:w="1955" w:type="dxa"/>
            <w:gridSpan w:val="3"/>
          </w:tcPr>
          <w:p w:rsidR="00DA1EE3" w:rsidRPr="00C34995" w:rsidRDefault="00DA1EE3" w:rsidP="00C34995">
            <w:pPr>
              <w:pStyle w:val="a4"/>
              <w:contextualSpacing/>
              <w:jc w:val="both"/>
            </w:pPr>
            <w:r w:rsidRPr="00C34995">
              <w:rPr>
                <w:rStyle w:val="c2"/>
                <w:i/>
              </w:rPr>
              <w:t>Научаться:</w:t>
            </w:r>
            <w:r w:rsidRPr="00C34995">
              <w:rPr>
                <w:rStyle w:val="c2"/>
              </w:rPr>
              <w:t xml:space="preserve"> определять термины </w:t>
            </w:r>
            <w:r w:rsidRPr="00C34995">
              <w:t>семейное потребление, прожиточный минимум, страховые услуги</w:t>
            </w:r>
          </w:p>
          <w:p w:rsidR="00DA1EE3" w:rsidRPr="00C34995" w:rsidRDefault="00DA1EE3" w:rsidP="00C34995">
            <w:pPr>
              <w:pStyle w:val="a4"/>
              <w:contextualSpacing/>
              <w:jc w:val="both"/>
            </w:pPr>
            <w:r w:rsidRPr="00C34995">
              <w:rPr>
                <w:i/>
              </w:rPr>
              <w:t>Получат возможность научиться</w:t>
            </w:r>
            <w:r w:rsidRPr="00C34995">
              <w:t>: характеризовать экономические основы защиты прав потребителя</w:t>
            </w:r>
          </w:p>
        </w:tc>
        <w:tc>
          <w:tcPr>
            <w:tcW w:w="2014" w:type="dxa"/>
            <w:gridSpan w:val="9"/>
          </w:tcPr>
          <w:p w:rsidR="00DA1EE3" w:rsidRPr="00C34995" w:rsidRDefault="00DA1EE3" w:rsidP="00C34995">
            <w:pPr>
              <w:pStyle w:val="ac"/>
              <w:spacing w:before="0" w:beforeAutospacing="0" w:after="0" w:afterAutospacing="0"/>
              <w:contextualSpacing/>
              <w:jc w:val="both"/>
            </w:pPr>
            <w:r w:rsidRPr="00C34995">
              <w:rPr>
                <w:b/>
                <w:bCs/>
                <w:i/>
                <w:iCs/>
              </w:rPr>
              <w:t>Познавательные:</w:t>
            </w:r>
            <w:r w:rsidRPr="00C34995">
              <w:t xml:space="preserve"> устанавливают причинно-следственные связи и зависимости между объектами.</w:t>
            </w:r>
          </w:p>
          <w:p w:rsidR="00DA1EE3" w:rsidRPr="00C34995" w:rsidRDefault="00DA1EE3" w:rsidP="00C34995">
            <w:pPr>
              <w:pStyle w:val="ac"/>
              <w:spacing w:before="0" w:beforeAutospacing="0" w:after="0" w:afterAutospacing="0"/>
              <w:contextualSpacing/>
              <w:jc w:val="both"/>
            </w:pPr>
            <w:r w:rsidRPr="00C34995">
              <w:rPr>
                <w:b/>
                <w:bCs/>
                <w:i/>
                <w:iCs/>
              </w:rPr>
              <w:t>Коммуникативные:</w:t>
            </w:r>
            <w:r w:rsidRPr="00C34995">
              <w:t xml:space="preserve"> планируют цели и способы взаимодействия, обмениваются мнениями, слушают друг друга, понимают позицию партнера, в т.ч и отличную от своей, согласовывают действия с партнером.</w:t>
            </w:r>
          </w:p>
          <w:p w:rsidR="00DA1EE3" w:rsidRPr="00C34995" w:rsidRDefault="00DA1EE3" w:rsidP="00C34995">
            <w:pPr>
              <w:pStyle w:val="ac"/>
              <w:spacing w:before="0" w:beforeAutospacing="0" w:after="0" w:afterAutospacing="0"/>
              <w:contextualSpacing/>
              <w:jc w:val="both"/>
            </w:pPr>
            <w:r w:rsidRPr="00C34995">
              <w:rPr>
                <w:b/>
                <w:bCs/>
                <w:i/>
                <w:iCs/>
              </w:rPr>
              <w:t>Регулятивные:</w:t>
            </w:r>
            <w:r w:rsidRPr="00C34995">
              <w:t xml:space="preserve"> принимают и сохраняют учебную задачу, </w:t>
            </w:r>
            <w:r w:rsidRPr="00C34995">
              <w:lastRenderedPageBreak/>
              <w:t>учитывают выделенные учителем ориентиры действия.</w:t>
            </w:r>
          </w:p>
        </w:tc>
        <w:tc>
          <w:tcPr>
            <w:tcW w:w="2838" w:type="dxa"/>
            <w:gridSpan w:val="11"/>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lastRenderedPageBreak/>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w:t>
            </w:r>
          </w:p>
        </w:tc>
        <w:tc>
          <w:tcPr>
            <w:tcW w:w="2425" w:type="dxa"/>
            <w:gridSpan w:val="8"/>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4"/>
                <w:sz w:val="24"/>
                <w:szCs w:val="24"/>
              </w:rPr>
            </w:pPr>
            <w:r w:rsidRPr="00C34995">
              <w:rPr>
                <w:rFonts w:ascii="Times New Roman" w:hAnsi="Times New Roman" w:cs="Times New Roman"/>
                <w:sz w:val="24"/>
                <w:szCs w:val="24"/>
              </w:rPr>
              <w:t xml:space="preserve">Описывать закономерность изменения потребительских расходов семьи в зависимости от доходов. Характеризовать виды страховых услуг, предоставляемых гражданам. Раскрывать на примерах меры защиты прав потребителей </w:t>
            </w:r>
          </w:p>
        </w:tc>
        <w:tc>
          <w:tcPr>
            <w:tcW w:w="1987" w:type="dxa"/>
            <w:gridSpan w:val="5"/>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§25</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Вопросы и задания стр214-215</w:t>
            </w:r>
          </w:p>
        </w:tc>
      </w:tr>
      <w:tr w:rsidR="008E0C7C" w:rsidRPr="00C34995" w:rsidTr="00ED0E24">
        <w:trPr>
          <w:trHeight w:val="418"/>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25</w:t>
            </w:r>
          </w:p>
        </w:tc>
        <w:tc>
          <w:tcPr>
            <w:tcW w:w="1559" w:type="dxa"/>
            <w:gridSpan w:val="3"/>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Инфляция и семейная экономика</w:t>
            </w:r>
          </w:p>
        </w:tc>
        <w:tc>
          <w:tcPr>
            <w:tcW w:w="577"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89" w:type="dxa"/>
            <w:gridSpan w:val="7"/>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12.03</w:t>
            </w:r>
          </w:p>
        </w:tc>
        <w:tc>
          <w:tcPr>
            <w:tcW w:w="688" w:type="dxa"/>
            <w:gridSpan w:val="5"/>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2" w:type="dxa"/>
            <w:gridSpan w:val="7"/>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ИНМ</w:t>
            </w:r>
          </w:p>
        </w:tc>
        <w:tc>
          <w:tcPr>
            <w:tcW w:w="1955" w:type="dxa"/>
            <w:gridSpan w:val="3"/>
          </w:tcPr>
          <w:p w:rsidR="00DA1EE3" w:rsidRPr="00C34995" w:rsidRDefault="00DA1EE3" w:rsidP="00C34995">
            <w:pPr>
              <w:pStyle w:val="a4"/>
              <w:contextualSpacing/>
              <w:jc w:val="both"/>
            </w:pPr>
            <w:r w:rsidRPr="00C34995">
              <w:rPr>
                <w:rStyle w:val="c2"/>
                <w:i/>
              </w:rPr>
              <w:t>Научаться:</w:t>
            </w:r>
            <w:r w:rsidRPr="00C34995">
              <w:rPr>
                <w:rStyle w:val="c2"/>
              </w:rPr>
              <w:t xml:space="preserve"> определять термины </w:t>
            </w:r>
            <w:r w:rsidRPr="00C34995">
              <w:t>семейная экономика, экономическое равновесие</w:t>
            </w:r>
          </w:p>
          <w:p w:rsidR="00DA1EE3" w:rsidRPr="00C34995" w:rsidRDefault="00DA1EE3" w:rsidP="00C34995">
            <w:pPr>
              <w:pStyle w:val="a4"/>
              <w:contextualSpacing/>
              <w:jc w:val="both"/>
              <w:rPr>
                <w:rStyle w:val="c7"/>
                <w:i/>
              </w:rPr>
            </w:pPr>
            <w:r w:rsidRPr="00C34995">
              <w:rPr>
                <w:i/>
              </w:rPr>
              <w:t>Получат возможность научиться</w:t>
            </w:r>
            <w:r w:rsidRPr="00C34995">
              <w:t>: оценивать способы использования сбережений своей семьи с точки зрения экономической рациональности</w:t>
            </w:r>
          </w:p>
        </w:tc>
        <w:tc>
          <w:tcPr>
            <w:tcW w:w="2014" w:type="dxa"/>
            <w:gridSpan w:val="9"/>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b/>
                <w:bCs/>
                <w:i/>
                <w:iCs/>
                <w:sz w:val="24"/>
                <w:szCs w:val="24"/>
              </w:rPr>
              <w:t xml:space="preserve">Познавательные: </w:t>
            </w:r>
            <w:r w:rsidRPr="00C34995">
              <w:rPr>
                <w:rFonts w:ascii="Times New Roman" w:hAnsi="Times New Roman" w:cs="Times New Roman"/>
                <w:sz w:val="24"/>
                <w:szCs w:val="24"/>
              </w:rPr>
              <w:t xml:space="preserve">выявляют особенности и признаки объектов, приводят примеры в качестве доказательства выдвигаемых положений. </w:t>
            </w:r>
            <w:r w:rsidRPr="00C34995">
              <w:rPr>
                <w:rFonts w:ascii="Times New Roman" w:hAnsi="Times New Roman" w:cs="Times New Roman"/>
                <w:b/>
                <w:bCs/>
                <w:i/>
                <w:iCs/>
                <w:sz w:val="24"/>
                <w:szCs w:val="24"/>
              </w:rPr>
              <w:t>Коммуникативные:</w:t>
            </w:r>
            <w:r w:rsidRPr="00C34995">
              <w:rPr>
                <w:rFonts w:ascii="Times New Roman" w:hAnsi="Times New Roman" w:cs="Times New Roman"/>
                <w:sz w:val="24"/>
                <w:szCs w:val="24"/>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 </w:t>
            </w:r>
          </w:p>
          <w:p w:rsidR="00DA1EE3" w:rsidRPr="00C34995" w:rsidRDefault="00DA1EE3" w:rsidP="00C34995">
            <w:pPr>
              <w:pStyle w:val="a4"/>
              <w:contextualSpacing/>
              <w:jc w:val="both"/>
              <w:rPr>
                <w:rStyle w:val="c7"/>
                <w:i/>
              </w:rPr>
            </w:pPr>
            <w:r w:rsidRPr="00C34995">
              <w:rPr>
                <w:b/>
                <w:bCs/>
                <w:i/>
                <w:iCs/>
              </w:rPr>
              <w:t xml:space="preserve">Регулятивные: </w:t>
            </w:r>
            <w:r w:rsidRPr="00C34995">
              <w:t xml:space="preserve">прогнозируют результаты уровня усвоения </w:t>
            </w:r>
            <w:r w:rsidRPr="00C34995">
              <w:lastRenderedPageBreak/>
              <w:t>изучаемого материала, принимают и сохраняют учебную задачу</w:t>
            </w:r>
          </w:p>
        </w:tc>
        <w:tc>
          <w:tcPr>
            <w:tcW w:w="2838" w:type="dxa"/>
            <w:gridSpan w:val="11"/>
          </w:tcPr>
          <w:p w:rsidR="00DA1EE3" w:rsidRPr="00C34995" w:rsidRDefault="00DA1EE3" w:rsidP="00C34995">
            <w:pPr>
              <w:pStyle w:val="a4"/>
              <w:contextualSpacing/>
              <w:jc w:val="both"/>
            </w:pPr>
            <w:r w:rsidRPr="00C34995">
              <w:lastRenderedPageBreak/>
              <w:t>Сохраняют мотивацию к учебной деятельности, проявляют интерес к новому учебному материалу, выражают положительное отношение к процессу познания, адекватно понимают причины успешности/неуспешности учебной деятельности</w:t>
            </w:r>
          </w:p>
        </w:tc>
        <w:tc>
          <w:tcPr>
            <w:tcW w:w="2425" w:type="dxa"/>
            <w:gridSpan w:val="8"/>
          </w:tcPr>
          <w:p w:rsidR="00DA1EE3" w:rsidRPr="00C34995" w:rsidRDefault="00DA1EE3" w:rsidP="00C34995">
            <w:pPr>
              <w:spacing w:line="240" w:lineRule="auto"/>
              <w:contextualSpacing/>
              <w:jc w:val="both"/>
              <w:rPr>
                <w:rFonts w:ascii="Times New Roman" w:hAnsi="Times New Roman" w:cs="Times New Roman"/>
                <w:bCs/>
                <w:color w:val="000000"/>
                <w:spacing w:val="-4"/>
                <w:sz w:val="24"/>
                <w:szCs w:val="24"/>
              </w:rPr>
            </w:pPr>
            <w:r w:rsidRPr="00C34995">
              <w:rPr>
                <w:rFonts w:ascii="Times New Roman" w:hAnsi="Times New Roman" w:cs="Times New Roman"/>
                <w:sz w:val="24"/>
                <w:szCs w:val="24"/>
              </w:rPr>
              <w:t xml:space="preserve">Различать номинальные и реальные доходы граждан. Показывать влияние инфляции на реальные доходы и уровень жизни населения. Называть и иллюстрировать примерами формы сбережения граждан. Объяснять связь семейной экономики с инфляционными процессами в стране. Характеризовать роль банков в сохранении и приумножении доходов населения. </w:t>
            </w:r>
          </w:p>
        </w:tc>
        <w:tc>
          <w:tcPr>
            <w:tcW w:w="1987" w:type="dxa"/>
            <w:gridSpan w:val="5"/>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§26</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Вопросы и задания стр223</w:t>
            </w:r>
          </w:p>
        </w:tc>
      </w:tr>
      <w:tr w:rsidR="008E0C7C" w:rsidRPr="00C34995" w:rsidTr="00ED0E24">
        <w:trPr>
          <w:trHeight w:val="965"/>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26</w:t>
            </w:r>
          </w:p>
        </w:tc>
        <w:tc>
          <w:tcPr>
            <w:tcW w:w="1559" w:type="dxa"/>
            <w:gridSpan w:val="3"/>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Безработица, ее причины и последствия</w:t>
            </w:r>
          </w:p>
        </w:tc>
        <w:tc>
          <w:tcPr>
            <w:tcW w:w="577"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89" w:type="dxa"/>
            <w:gridSpan w:val="7"/>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19.03</w:t>
            </w:r>
          </w:p>
        </w:tc>
        <w:tc>
          <w:tcPr>
            <w:tcW w:w="688" w:type="dxa"/>
            <w:gridSpan w:val="5"/>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2" w:type="dxa"/>
            <w:gridSpan w:val="7"/>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ИНМ</w:t>
            </w:r>
          </w:p>
        </w:tc>
        <w:tc>
          <w:tcPr>
            <w:tcW w:w="1955" w:type="dxa"/>
            <w:gridSpan w:val="3"/>
          </w:tcPr>
          <w:p w:rsidR="00DA1EE3" w:rsidRPr="00C34995" w:rsidRDefault="00DA1EE3" w:rsidP="00C34995">
            <w:pPr>
              <w:pStyle w:val="a4"/>
              <w:contextualSpacing/>
              <w:jc w:val="both"/>
            </w:pPr>
            <w:r w:rsidRPr="00C34995">
              <w:rPr>
                <w:rStyle w:val="c2"/>
                <w:i/>
              </w:rPr>
              <w:t>Научаться:</w:t>
            </w:r>
            <w:r w:rsidRPr="00C34995">
              <w:rPr>
                <w:rStyle w:val="c2"/>
              </w:rPr>
              <w:t xml:space="preserve"> определять термины </w:t>
            </w:r>
            <w:r w:rsidRPr="00C34995">
              <w:t>занятость и безработица</w:t>
            </w:r>
          </w:p>
          <w:p w:rsidR="00DA1EE3" w:rsidRPr="00C34995" w:rsidRDefault="00DA1EE3" w:rsidP="00C34995">
            <w:pPr>
              <w:pStyle w:val="a4"/>
              <w:contextualSpacing/>
              <w:jc w:val="both"/>
            </w:pPr>
            <w:r w:rsidRPr="00C34995">
              <w:rPr>
                <w:i/>
              </w:rPr>
              <w:t>Получат возможность научиться</w:t>
            </w:r>
            <w:r w:rsidRPr="00C34995">
              <w:t>: оценивать собственные возможности на рынке труда</w:t>
            </w:r>
          </w:p>
        </w:tc>
        <w:tc>
          <w:tcPr>
            <w:tcW w:w="2014" w:type="dxa"/>
            <w:gridSpan w:val="9"/>
          </w:tcPr>
          <w:p w:rsidR="00DA1EE3" w:rsidRPr="00C34995" w:rsidRDefault="00DA1EE3" w:rsidP="00C34995">
            <w:pPr>
              <w:pStyle w:val="ac"/>
              <w:spacing w:before="0" w:beforeAutospacing="0" w:after="0" w:afterAutospacing="0"/>
              <w:contextualSpacing/>
              <w:jc w:val="both"/>
            </w:pPr>
            <w:r w:rsidRPr="00C34995">
              <w:rPr>
                <w:b/>
                <w:bCs/>
                <w:i/>
                <w:iCs/>
              </w:rPr>
              <w:t>Познавательные</w:t>
            </w:r>
            <w:r w:rsidRPr="00C34995">
              <w:t>: ориентируются в разнообразии способов решения познавательных задач, выбирают наиболее эффективные способы их решения.</w:t>
            </w:r>
          </w:p>
          <w:p w:rsidR="00DA1EE3" w:rsidRPr="00C34995" w:rsidRDefault="00DA1EE3" w:rsidP="00C34995">
            <w:pPr>
              <w:pStyle w:val="ac"/>
              <w:spacing w:before="0" w:beforeAutospacing="0" w:after="0" w:afterAutospacing="0"/>
              <w:contextualSpacing/>
              <w:jc w:val="both"/>
            </w:pPr>
            <w:r w:rsidRPr="00C34995">
              <w:rPr>
                <w:b/>
                <w:bCs/>
                <w:i/>
                <w:iCs/>
              </w:rPr>
              <w:t>Коммуникативные</w:t>
            </w:r>
            <w:r w:rsidRPr="00C34995">
              <w:t>: распределяют функции и роли в совместной деятельности, задают вопросы, необходимые для организации собственной деятельности и сотрудничества с партнером.</w:t>
            </w:r>
          </w:p>
          <w:p w:rsidR="00DA1EE3" w:rsidRPr="00C34995" w:rsidRDefault="00DA1EE3" w:rsidP="00C34995">
            <w:pPr>
              <w:pStyle w:val="a4"/>
              <w:contextualSpacing/>
              <w:jc w:val="both"/>
            </w:pPr>
            <w:r w:rsidRPr="00C34995">
              <w:rPr>
                <w:b/>
                <w:bCs/>
                <w:i/>
                <w:iCs/>
              </w:rPr>
              <w:t>Регулятивные</w:t>
            </w:r>
            <w:r w:rsidRPr="00C34995">
              <w:t xml:space="preserve">: определяют последовательность промежуточных целей с учетом </w:t>
            </w:r>
            <w:r w:rsidRPr="00C34995">
              <w:lastRenderedPageBreak/>
              <w:t>конечного результата, составляют план и последовательность действий.</w:t>
            </w:r>
          </w:p>
        </w:tc>
        <w:tc>
          <w:tcPr>
            <w:tcW w:w="2838" w:type="dxa"/>
            <w:gridSpan w:val="11"/>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lastRenderedPageBreak/>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успешности/неуспешности</w:t>
            </w:r>
          </w:p>
        </w:tc>
        <w:tc>
          <w:tcPr>
            <w:tcW w:w="2425" w:type="dxa"/>
            <w:gridSpan w:val="8"/>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4"/>
                <w:sz w:val="24"/>
                <w:szCs w:val="24"/>
              </w:rPr>
            </w:pPr>
            <w:r w:rsidRPr="00C34995">
              <w:rPr>
                <w:rFonts w:ascii="Times New Roman" w:hAnsi="Times New Roman" w:cs="Times New Roman"/>
                <w:sz w:val="24"/>
                <w:szCs w:val="24"/>
              </w:rPr>
              <w:t>Характеризовать безработицу как закономерное явление рыночной экономики. Называть и описывать причины безработицы. Различать экономические и социальные последствия безработицы. Объяснять роль государства в обеспечении занятости.</w:t>
            </w:r>
          </w:p>
        </w:tc>
        <w:tc>
          <w:tcPr>
            <w:tcW w:w="1987" w:type="dxa"/>
            <w:gridSpan w:val="5"/>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§27</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Вопросы и задания стр232-233</w:t>
            </w:r>
          </w:p>
        </w:tc>
      </w:tr>
      <w:tr w:rsidR="008E0C7C" w:rsidRPr="00C34995" w:rsidTr="00ED0E24">
        <w:trPr>
          <w:trHeight w:val="965"/>
        </w:trPr>
        <w:tc>
          <w:tcPr>
            <w:tcW w:w="378" w:type="dxa"/>
            <w:gridSpan w:val="2"/>
          </w:tcPr>
          <w:p w:rsidR="008E0C7C" w:rsidRPr="00C34995" w:rsidRDefault="008E0C7C"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27</w:t>
            </w:r>
          </w:p>
        </w:tc>
        <w:tc>
          <w:tcPr>
            <w:tcW w:w="1559" w:type="dxa"/>
            <w:gridSpan w:val="3"/>
          </w:tcPr>
          <w:p w:rsidR="008E0C7C" w:rsidRPr="00C34995" w:rsidRDefault="008E0C7C"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Мировое хозяйство и международная торговля</w:t>
            </w:r>
          </w:p>
        </w:tc>
        <w:tc>
          <w:tcPr>
            <w:tcW w:w="577" w:type="dxa"/>
            <w:gridSpan w:val="3"/>
          </w:tcPr>
          <w:p w:rsidR="008E0C7C" w:rsidRPr="00C34995" w:rsidRDefault="008E0C7C"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89" w:type="dxa"/>
            <w:gridSpan w:val="7"/>
            <w:tcBorders>
              <w:right w:val="single" w:sz="4" w:space="0" w:color="auto"/>
            </w:tcBorders>
          </w:tcPr>
          <w:p w:rsidR="008E0C7C" w:rsidRPr="00C34995" w:rsidRDefault="008E0C7C"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26.03</w:t>
            </w:r>
          </w:p>
        </w:tc>
        <w:tc>
          <w:tcPr>
            <w:tcW w:w="700" w:type="dxa"/>
            <w:gridSpan w:val="6"/>
            <w:tcBorders>
              <w:left w:val="single" w:sz="4" w:space="0" w:color="auto"/>
            </w:tcBorders>
          </w:tcPr>
          <w:p w:rsidR="008E0C7C" w:rsidRPr="00C34995" w:rsidRDefault="008E0C7C" w:rsidP="00C34995">
            <w:pPr>
              <w:spacing w:line="240" w:lineRule="auto"/>
              <w:contextualSpacing/>
              <w:rPr>
                <w:rFonts w:ascii="Times New Roman" w:hAnsi="Times New Roman" w:cs="Times New Roman"/>
                <w:sz w:val="24"/>
                <w:szCs w:val="24"/>
              </w:rPr>
            </w:pPr>
          </w:p>
        </w:tc>
        <w:tc>
          <w:tcPr>
            <w:tcW w:w="995" w:type="dxa"/>
            <w:gridSpan w:val="7"/>
          </w:tcPr>
          <w:p w:rsidR="008E0C7C" w:rsidRPr="00C34995" w:rsidRDefault="008E0C7C"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ИНМ</w:t>
            </w:r>
          </w:p>
        </w:tc>
        <w:tc>
          <w:tcPr>
            <w:tcW w:w="1984" w:type="dxa"/>
            <w:gridSpan w:val="4"/>
          </w:tcPr>
          <w:p w:rsidR="008E0C7C" w:rsidRPr="00C34995" w:rsidRDefault="008E0C7C" w:rsidP="00C34995">
            <w:pPr>
              <w:pStyle w:val="a4"/>
              <w:contextualSpacing/>
              <w:jc w:val="both"/>
            </w:pPr>
            <w:r w:rsidRPr="00C34995">
              <w:rPr>
                <w:rStyle w:val="c2"/>
                <w:i/>
              </w:rPr>
              <w:t>Научаться:</w:t>
            </w:r>
            <w:r w:rsidRPr="00C34995">
              <w:rPr>
                <w:rStyle w:val="c2"/>
              </w:rPr>
              <w:t xml:space="preserve"> определять термины </w:t>
            </w:r>
            <w:r w:rsidRPr="00C34995">
              <w:t>мировое хозяйство, международная торговля.</w:t>
            </w:r>
          </w:p>
          <w:p w:rsidR="008E0C7C" w:rsidRPr="00C34995" w:rsidRDefault="008E0C7C" w:rsidP="00C34995">
            <w:pPr>
              <w:pStyle w:val="a4"/>
              <w:contextualSpacing/>
              <w:jc w:val="both"/>
            </w:pPr>
            <w:r w:rsidRPr="00C34995">
              <w:rPr>
                <w:i/>
              </w:rPr>
              <w:t>Получат возможность научиться</w:t>
            </w:r>
            <w:r w:rsidRPr="00C34995">
              <w:t>: объяснять и конкретизировать примерами направления внешнеторговой политики государства.</w:t>
            </w:r>
          </w:p>
        </w:tc>
        <w:tc>
          <w:tcPr>
            <w:tcW w:w="1985" w:type="dxa"/>
            <w:gridSpan w:val="8"/>
          </w:tcPr>
          <w:p w:rsidR="008E0C7C" w:rsidRPr="00C34995" w:rsidRDefault="008E0C7C" w:rsidP="00C34995">
            <w:pPr>
              <w:pStyle w:val="ac"/>
              <w:spacing w:before="0" w:beforeAutospacing="0" w:after="0" w:afterAutospacing="0"/>
              <w:contextualSpacing/>
              <w:jc w:val="both"/>
            </w:pPr>
            <w:r w:rsidRPr="00C34995">
              <w:rPr>
                <w:b/>
                <w:bCs/>
                <w:i/>
                <w:iCs/>
              </w:rPr>
              <w:t>Познавательные</w:t>
            </w:r>
            <w:r w:rsidRPr="00C34995">
              <w:t>: выявляют особенности и признаки объектов, приводят примеры в качестве доказательства выдвигаемых положений.</w:t>
            </w:r>
          </w:p>
          <w:p w:rsidR="008E0C7C" w:rsidRPr="00C34995" w:rsidRDefault="008E0C7C" w:rsidP="00C34995">
            <w:pPr>
              <w:pStyle w:val="ac"/>
              <w:spacing w:before="0" w:beforeAutospacing="0" w:after="0" w:afterAutospacing="0"/>
              <w:contextualSpacing/>
              <w:jc w:val="both"/>
            </w:pPr>
            <w:r w:rsidRPr="00C34995">
              <w:rPr>
                <w:b/>
                <w:bCs/>
                <w:i/>
                <w:iCs/>
              </w:rPr>
              <w:t>Коммуникативные:</w:t>
            </w:r>
            <w:r w:rsidRPr="00C34995">
              <w:t xml:space="preserve"> взаимодействуют в ходе совместной работы, ведут диалог, участвуют в дискуссии, принимают другое мнение и позицию, допускают существование других т.з.</w:t>
            </w:r>
          </w:p>
          <w:p w:rsidR="008E0C7C" w:rsidRPr="00C34995" w:rsidRDefault="008E0C7C" w:rsidP="00C34995">
            <w:pPr>
              <w:shd w:val="clear" w:color="auto" w:fill="FFFFFF"/>
              <w:spacing w:line="240" w:lineRule="auto"/>
              <w:contextualSpacing/>
              <w:jc w:val="both"/>
              <w:rPr>
                <w:rStyle w:val="c7"/>
                <w:rFonts w:ascii="Times New Roman" w:hAnsi="Times New Roman" w:cs="Times New Roman"/>
                <w:i/>
                <w:sz w:val="24"/>
                <w:szCs w:val="24"/>
              </w:rPr>
            </w:pPr>
            <w:r w:rsidRPr="00C34995">
              <w:rPr>
                <w:rFonts w:ascii="Times New Roman" w:hAnsi="Times New Roman" w:cs="Times New Roman"/>
                <w:b/>
                <w:bCs/>
                <w:i/>
                <w:iCs/>
                <w:sz w:val="24"/>
                <w:szCs w:val="24"/>
              </w:rPr>
              <w:t>Регулятивные:</w:t>
            </w:r>
            <w:r w:rsidRPr="00C34995">
              <w:rPr>
                <w:rFonts w:ascii="Times New Roman" w:hAnsi="Times New Roman" w:cs="Times New Roman"/>
                <w:sz w:val="24"/>
                <w:szCs w:val="24"/>
              </w:rPr>
              <w:t xml:space="preserve"> прогнозируют результаты уровня усвоения </w:t>
            </w:r>
            <w:r w:rsidRPr="00C34995">
              <w:rPr>
                <w:rFonts w:ascii="Times New Roman" w:hAnsi="Times New Roman" w:cs="Times New Roman"/>
                <w:sz w:val="24"/>
                <w:szCs w:val="24"/>
              </w:rPr>
              <w:lastRenderedPageBreak/>
              <w:t>изучаемого материала, принимают и сохраняют учебную задачу</w:t>
            </w:r>
          </w:p>
        </w:tc>
        <w:tc>
          <w:tcPr>
            <w:tcW w:w="2838" w:type="dxa"/>
            <w:gridSpan w:val="11"/>
          </w:tcPr>
          <w:p w:rsidR="008E0C7C" w:rsidRPr="00C34995" w:rsidRDefault="008E0C7C" w:rsidP="00C34995">
            <w:pPr>
              <w:shd w:val="clear" w:color="auto" w:fill="FFFFFF"/>
              <w:spacing w:line="240" w:lineRule="auto"/>
              <w:contextualSpacing/>
              <w:jc w:val="both"/>
              <w:rPr>
                <w:rFonts w:ascii="Times New Roman" w:hAnsi="Times New Roman" w:cs="Times New Roman"/>
                <w:bCs/>
                <w:color w:val="000000"/>
                <w:spacing w:val="-5"/>
                <w:sz w:val="24"/>
                <w:szCs w:val="24"/>
              </w:rPr>
            </w:pPr>
            <w:r w:rsidRPr="00C34995">
              <w:rPr>
                <w:rFonts w:ascii="Times New Roman" w:hAnsi="Times New Roman" w:cs="Times New Roman"/>
                <w:sz w:val="24"/>
                <w:szCs w:val="24"/>
              </w:rPr>
              <w:lastRenderedPageBreak/>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410" w:type="dxa"/>
            <w:gridSpan w:val="7"/>
          </w:tcPr>
          <w:p w:rsidR="008E0C7C" w:rsidRPr="00C34995" w:rsidRDefault="008E0C7C" w:rsidP="00C34995">
            <w:pPr>
              <w:shd w:val="clear" w:color="auto" w:fill="FFFFFF"/>
              <w:spacing w:line="240" w:lineRule="auto"/>
              <w:contextualSpacing/>
              <w:jc w:val="both"/>
              <w:rPr>
                <w:rFonts w:ascii="Times New Roman" w:hAnsi="Times New Roman" w:cs="Times New Roman"/>
                <w:bCs/>
                <w:color w:val="000000"/>
                <w:spacing w:val="-4"/>
                <w:sz w:val="24"/>
                <w:szCs w:val="24"/>
              </w:rPr>
            </w:pPr>
            <w:r w:rsidRPr="00C34995">
              <w:rPr>
                <w:rFonts w:ascii="Times New Roman" w:hAnsi="Times New Roman" w:cs="Times New Roman"/>
                <w:sz w:val="24"/>
                <w:szCs w:val="24"/>
              </w:rPr>
              <w:t>Описывать реальные связи между участниками международных экономических отношений. Характеризовать причины формирования мирового хозяйства. Характеризовать влияние международной торговли на развитие мирового хозяйства. Раскрывать смысл понятия «обменный валютный курс»</w:t>
            </w:r>
          </w:p>
        </w:tc>
        <w:tc>
          <w:tcPr>
            <w:tcW w:w="1987" w:type="dxa"/>
            <w:gridSpan w:val="5"/>
          </w:tcPr>
          <w:p w:rsidR="008E0C7C" w:rsidRPr="00C34995" w:rsidRDefault="008E0C7C" w:rsidP="00C34995">
            <w:pPr>
              <w:shd w:val="clear" w:color="auto" w:fill="FFFFFF"/>
              <w:spacing w:line="240" w:lineRule="auto"/>
              <w:contextualSpacing/>
              <w:jc w:val="both"/>
              <w:rPr>
                <w:rFonts w:ascii="Times New Roman" w:hAnsi="Times New Roman" w:cs="Times New Roman"/>
                <w:bCs/>
                <w:color w:val="000000"/>
                <w:sz w:val="24"/>
                <w:szCs w:val="24"/>
              </w:rPr>
            </w:pPr>
          </w:p>
          <w:p w:rsidR="008E0C7C" w:rsidRPr="00C34995" w:rsidRDefault="008E0C7C"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§28</w:t>
            </w:r>
          </w:p>
          <w:p w:rsidR="008E0C7C" w:rsidRPr="00C34995" w:rsidRDefault="008E0C7C"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Вопросы и задания стр 239-240</w:t>
            </w:r>
          </w:p>
        </w:tc>
      </w:tr>
      <w:tr w:rsidR="008E0C7C" w:rsidRPr="00C34995" w:rsidTr="008E0C7C">
        <w:trPr>
          <w:trHeight w:val="965"/>
        </w:trPr>
        <w:tc>
          <w:tcPr>
            <w:tcW w:w="378" w:type="dxa"/>
            <w:gridSpan w:val="2"/>
          </w:tcPr>
          <w:p w:rsidR="00DA1EE3" w:rsidRPr="00C34995" w:rsidRDefault="00DA1EE3" w:rsidP="00C34995">
            <w:pPr>
              <w:spacing w:line="240" w:lineRule="auto"/>
              <w:contextualSpacing/>
              <w:jc w:val="center"/>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28</w:t>
            </w:r>
          </w:p>
        </w:tc>
        <w:tc>
          <w:tcPr>
            <w:tcW w:w="1559" w:type="dxa"/>
            <w:gridSpan w:val="3"/>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sz w:val="24"/>
                <w:szCs w:val="24"/>
              </w:rPr>
              <w:t>Практикум по теме «Экономика»</w:t>
            </w:r>
          </w:p>
        </w:tc>
        <w:tc>
          <w:tcPr>
            <w:tcW w:w="577"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596" w:type="dxa"/>
            <w:gridSpan w:val="3"/>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2.04</w:t>
            </w:r>
          </w:p>
        </w:tc>
        <w:tc>
          <w:tcPr>
            <w:tcW w:w="993" w:type="dxa"/>
            <w:gridSpan w:val="10"/>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995" w:type="dxa"/>
            <w:gridSpan w:val="7"/>
          </w:tcPr>
          <w:p w:rsidR="00DA1EE3" w:rsidRPr="00C34995" w:rsidRDefault="00DA1EE3" w:rsidP="00C34995">
            <w:pPr>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ПОУ</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z w:val="24"/>
                <w:szCs w:val="24"/>
              </w:rPr>
            </w:pPr>
          </w:p>
        </w:tc>
        <w:tc>
          <w:tcPr>
            <w:tcW w:w="1940" w:type="dxa"/>
            <w:gridSpan w:val="2"/>
          </w:tcPr>
          <w:p w:rsidR="00DA1EE3" w:rsidRPr="00C34995" w:rsidRDefault="00DA1EE3" w:rsidP="00C34995">
            <w:pPr>
              <w:pStyle w:val="a4"/>
              <w:contextualSpacing/>
              <w:jc w:val="both"/>
            </w:pPr>
            <w:r w:rsidRPr="00C34995">
              <w:rPr>
                <w:i/>
              </w:rPr>
              <w:t>Научаться:</w:t>
            </w:r>
            <w:r w:rsidRPr="00C34995">
              <w:t xml:space="preserve"> определять основные понятия к главе «Экономика»</w:t>
            </w:r>
          </w:p>
        </w:tc>
        <w:tc>
          <w:tcPr>
            <w:tcW w:w="2035" w:type="dxa"/>
            <w:gridSpan w:val="11"/>
          </w:tcPr>
          <w:p w:rsidR="00DA1EE3" w:rsidRPr="00C34995" w:rsidRDefault="00DA1EE3" w:rsidP="00C34995">
            <w:pPr>
              <w:pStyle w:val="a4"/>
              <w:contextualSpacing/>
              <w:jc w:val="both"/>
            </w:pPr>
            <w:r w:rsidRPr="00C34995">
              <w:rPr>
                <w:b/>
                <w:i/>
              </w:rPr>
              <w:t>Познавательные:</w:t>
            </w:r>
            <w:r w:rsidRPr="00C34995">
              <w:t xml:space="preserve"> овладевают целост</w:t>
            </w:r>
            <w:r w:rsidRPr="00C34995">
              <w:softHyphen/>
              <w:t>ными представлениями о категориях духовной культуры человека; привлекают информа</w:t>
            </w:r>
            <w:r w:rsidRPr="00C34995">
              <w:softHyphen/>
              <w:t>цию, полученную ранее, для решения познавательных задач</w:t>
            </w:r>
          </w:p>
          <w:p w:rsidR="00DA1EE3" w:rsidRPr="00C34995" w:rsidRDefault="00DA1EE3" w:rsidP="00C34995">
            <w:pPr>
              <w:pStyle w:val="a4"/>
              <w:contextualSpacing/>
              <w:jc w:val="both"/>
            </w:pPr>
          </w:p>
        </w:tc>
        <w:tc>
          <w:tcPr>
            <w:tcW w:w="2832" w:type="dxa"/>
            <w:gridSpan w:val="10"/>
          </w:tcPr>
          <w:p w:rsidR="00DA1EE3" w:rsidRPr="00C34995" w:rsidRDefault="00DA1EE3" w:rsidP="00C34995">
            <w:pPr>
              <w:pStyle w:val="a4"/>
              <w:contextualSpacing/>
              <w:jc w:val="both"/>
            </w:pPr>
            <w:r w:rsidRPr="00C34995">
              <w:t>Сохраняют мотивацию к учебной деятельно</w:t>
            </w:r>
            <w:r w:rsidRPr="00C34995">
              <w:softHyphen/>
              <w:t>сти; проявляют интерес к ново</w:t>
            </w:r>
            <w:r w:rsidRPr="00C34995">
              <w:softHyphen/>
              <w:t>му учебному ма</w:t>
            </w:r>
            <w:r w:rsidRPr="00C34995">
              <w:softHyphen/>
              <w:t>териалу; выра</w:t>
            </w:r>
            <w:r w:rsidRPr="00C34995">
              <w:softHyphen/>
              <w:t>жают положи</w:t>
            </w:r>
            <w:r w:rsidRPr="00C34995">
              <w:softHyphen/>
              <w:t>тельное отноше</w:t>
            </w:r>
            <w:r w:rsidRPr="00C34995">
              <w:softHyphen/>
              <w:t>ние к процессу познания; адек</w:t>
            </w:r>
            <w:r w:rsidRPr="00C34995">
              <w:softHyphen/>
              <w:t>ватно понимают причины успеш</w:t>
            </w:r>
            <w:r w:rsidRPr="00C34995">
              <w:softHyphen/>
              <w:t>ности/неуспеш</w:t>
            </w:r>
            <w:r w:rsidRPr="00C34995">
              <w:softHyphen/>
              <w:t>ности учебной деятельности</w:t>
            </w:r>
          </w:p>
          <w:p w:rsidR="00DA1EE3" w:rsidRPr="00C34995" w:rsidRDefault="00DA1EE3" w:rsidP="00C34995">
            <w:pPr>
              <w:shd w:val="clear" w:color="auto" w:fill="FFFFFF"/>
              <w:spacing w:line="240" w:lineRule="auto"/>
              <w:contextualSpacing/>
              <w:jc w:val="both"/>
              <w:rPr>
                <w:rFonts w:ascii="Times New Roman" w:hAnsi="Times New Roman" w:cs="Times New Roman"/>
                <w:sz w:val="24"/>
                <w:szCs w:val="24"/>
              </w:rPr>
            </w:pPr>
          </w:p>
        </w:tc>
        <w:tc>
          <w:tcPr>
            <w:tcW w:w="2410" w:type="dxa"/>
            <w:gridSpan w:val="7"/>
          </w:tcPr>
          <w:p w:rsidR="00DA1EE3" w:rsidRPr="00C34995" w:rsidRDefault="00DA1EE3" w:rsidP="00C34995">
            <w:pPr>
              <w:pStyle w:val="Style19"/>
              <w:widowControl/>
              <w:contextualSpacing/>
              <w:rPr>
                <w:rStyle w:val="FontStyle132"/>
                <w:rFonts w:ascii="Times New Roman" w:hAnsi="Times New Roman" w:cs="Times New Roman"/>
                <w:b w:val="0"/>
                <w:sz w:val="24"/>
                <w:szCs w:val="24"/>
              </w:rPr>
            </w:pPr>
            <w:r w:rsidRPr="00C34995">
              <w:rPr>
                <w:rStyle w:val="FontStyle132"/>
                <w:rFonts w:ascii="Times New Roman" w:hAnsi="Times New Roman" w:cs="Times New Roman"/>
                <w:sz w:val="24"/>
                <w:szCs w:val="24"/>
              </w:rPr>
              <w:t>Обобщать и систематизировать знания и умения по изученной теме</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4"/>
                <w:sz w:val="24"/>
                <w:szCs w:val="24"/>
              </w:rPr>
            </w:pPr>
            <w:r w:rsidRPr="00C34995">
              <w:rPr>
                <w:rStyle w:val="FontStyle132"/>
                <w:rFonts w:ascii="Times New Roman" w:hAnsi="Times New Roman" w:cs="Times New Roman"/>
                <w:sz w:val="24"/>
                <w:szCs w:val="24"/>
              </w:rPr>
              <w:t>Выполнять задания в тестовой форме по изученной теме</w:t>
            </w:r>
          </w:p>
        </w:tc>
        <w:tc>
          <w:tcPr>
            <w:tcW w:w="1987" w:type="dxa"/>
            <w:gridSpan w:val="5"/>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z w:val="24"/>
                <w:szCs w:val="24"/>
              </w:rPr>
            </w:pP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z w:val="24"/>
                <w:szCs w:val="24"/>
              </w:rPr>
              <w:t>Стр 241-246</w:t>
            </w:r>
          </w:p>
        </w:tc>
      </w:tr>
      <w:tr w:rsidR="008E0C7C" w:rsidRPr="00C34995" w:rsidTr="00A84CC1">
        <w:trPr>
          <w:trHeight w:val="303"/>
        </w:trPr>
        <w:tc>
          <w:tcPr>
            <w:tcW w:w="16302" w:type="dxa"/>
            <w:gridSpan w:val="63"/>
          </w:tcPr>
          <w:p w:rsidR="008E0C7C" w:rsidRPr="00C34995" w:rsidRDefault="008E0C7C" w:rsidP="00C34995">
            <w:pPr>
              <w:shd w:val="clear" w:color="auto" w:fill="FFFFFF"/>
              <w:spacing w:line="240" w:lineRule="auto"/>
              <w:contextualSpacing/>
              <w:jc w:val="both"/>
              <w:rPr>
                <w:rFonts w:ascii="Times New Roman" w:hAnsi="Times New Roman" w:cs="Times New Roman"/>
                <w:bCs/>
                <w:color w:val="000000"/>
                <w:sz w:val="24"/>
                <w:szCs w:val="24"/>
              </w:rPr>
            </w:pPr>
            <w:r w:rsidRPr="00C34995">
              <w:rPr>
                <w:rFonts w:ascii="Times New Roman" w:eastAsia="Times New Roman" w:hAnsi="Times New Roman" w:cs="Times New Roman"/>
                <w:b/>
                <w:bCs/>
                <w:color w:val="000000"/>
                <w:sz w:val="24"/>
                <w:szCs w:val="24"/>
              </w:rPr>
              <w:t>Глава IV. Социальная сфера (5 ч.)</w:t>
            </w:r>
          </w:p>
        </w:tc>
      </w:tr>
      <w:tr w:rsidR="008E0C7C" w:rsidRPr="00C34995" w:rsidTr="008E0C7C">
        <w:trPr>
          <w:trHeight w:val="965"/>
        </w:trPr>
        <w:tc>
          <w:tcPr>
            <w:tcW w:w="378" w:type="dxa"/>
            <w:gridSpan w:val="2"/>
          </w:tcPr>
          <w:p w:rsidR="00DA1EE3" w:rsidRPr="00C34995" w:rsidRDefault="00DA1EE3" w:rsidP="00C34995">
            <w:pPr>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29</w:t>
            </w:r>
          </w:p>
        </w:tc>
        <w:tc>
          <w:tcPr>
            <w:tcW w:w="1269" w:type="dxa"/>
          </w:tcPr>
          <w:p w:rsidR="00DA1EE3" w:rsidRPr="00C34995" w:rsidRDefault="00DA1EE3" w:rsidP="00C34995">
            <w:pPr>
              <w:shd w:val="clear" w:color="auto" w:fill="FFFFFF"/>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Социальная структура общества</w:t>
            </w:r>
          </w:p>
          <w:p w:rsidR="00DA1EE3" w:rsidRPr="00C34995" w:rsidRDefault="00DA1EE3" w:rsidP="00C34995">
            <w:pPr>
              <w:shd w:val="clear" w:color="auto" w:fill="FFFFFF"/>
              <w:spacing w:line="240" w:lineRule="auto"/>
              <w:contextualSpacing/>
              <w:jc w:val="both"/>
              <w:rPr>
                <w:rFonts w:ascii="Times New Roman" w:hAnsi="Times New Roman" w:cs="Times New Roman"/>
                <w:sz w:val="24"/>
                <w:szCs w:val="24"/>
              </w:rPr>
            </w:pPr>
          </w:p>
        </w:tc>
        <w:tc>
          <w:tcPr>
            <w:tcW w:w="564"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899" w:type="dxa"/>
            <w:gridSpan w:val="5"/>
            <w:tcBorders>
              <w:right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9.04</w:t>
            </w:r>
          </w:p>
        </w:tc>
        <w:tc>
          <w:tcPr>
            <w:tcW w:w="666" w:type="dxa"/>
            <w:gridSpan w:val="5"/>
            <w:tcBorders>
              <w:left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sz w:val="24"/>
                <w:szCs w:val="24"/>
              </w:rPr>
            </w:pPr>
          </w:p>
        </w:tc>
        <w:tc>
          <w:tcPr>
            <w:tcW w:w="1133" w:type="dxa"/>
            <w:gridSpan w:val="7"/>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z w:val="24"/>
                <w:szCs w:val="24"/>
              </w:rPr>
            </w:pPr>
            <w:r w:rsidRPr="00C34995">
              <w:rPr>
                <w:rFonts w:ascii="Times New Roman" w:hAnsi="Times New Roman" w:cs="Times New Roman"/>
                <w:sz w:val="24"/>
                <w:szCs w:val="24"/>
              </w:rPr>
              <w:t>ИНМ</w:t>
            </w:r>
          </w:p>
        </w:tc>
        <w:tc>
          <w:tcPr>
            <w:tcW w:w="2129" w:type="dxa"/>
            <w:gridSpan w:val="7"/>
          </w:tcPr>
          <w:p w:rsidR="00DA1EE3" w:rsidRPr="00C34995" w:rsidRDefault="00DA1EE3" w:rsidP="00C34995">
            <w:pPr>
              <w:pStyle w:val="a4"/>
              <w:contextualSpacing/>
              <w:jc w:val="both"/>
              <w:rPr>
                <w:rStyle w:val="c7"/>
                <w:i/>
              </w:rPr>
            </w:pPr>
            <w:r w:rsidRPr="00C34995">
              <w:rPr>
                <w:rStyle w:val="c7"/>
                <w:i/>
              </w:rPr>
              <w:t xml:space="preserve">Научаться: </w:t>
            </w:r>
            <w:r w:rsidRPr="00C34995">
              <w:rPr>
                <w:rStyle w:val="c7"/>
              </w:rPr>
              <w:t>определять термины социальное неравенство, социальный конфликт, социальная группа</w:t>
            </w:r>
          </w:p>
          <w:p w:rsidR="00DA1EE3" w:rsidRPr="00C34995" w:rsidRDefault="00DA1EE3" w:rsidP="00C34995">
            <w:pPr>
              <w:pStyle w:val="a4"/>
              <w:contextualSpacing/>
              <w:jc w:val="both"/>
            </w:pPr>
            <w:r w:rsidRPr="00C34995">
              <w:rPr>
                <w:rStyle w:val="c2"/>
                <w:i/>
              </w:rPr>
              <w:t xml:space="preserve">Получат возможность научиться: </w:t>
            </w:r>
            <w:r w:rsidRPr="00C34995">
              <w:rPr>
                <w:rStyle w:val="c2"/>
              </w:rPr>
              <w:t xml:space="preserve">выявлять </w:t>
            </w:r>
            <w:r w:rsidRPr="00C34995">
              <w:t xml:space="preserve">изменения </w:t>
            </w:r>
            <w:r w:rsidRPr="00C34995">
              <w:lastRenderedPageBreak/>
              <w:t>социальной структуры с переходом в постиндустриальное общество</w:t>
            </w:r>
          </w:p>
        </w:tc>
        <w:tc>
          <w:tcPr>
            <w:tcW w:w="1588" w:type="dxa"/>
            <w:gridSpan w:val="4"/>
          </w:tcPr>
          <w:p w:rsidR="00DA1EE3" w:rsidRPr="00C34995" w:rsidRDefault="00DA1EE3" w:rsidP="00C34995">
            <w:pPr>
              <w:pStyle w:val="a4"/>
              <w:contextualSpacing/>
              <w:jc w:val="both"/>
              <w:rPr>
                <w:b/>
                <w:i/>
              </w:rPr>
            </w:pPr>
            <w:r w:rsidRPr="00C34995">
              <w:rPr>
                <w:b/>
                <w:i/>
              </w:rPr>
              <w:lastRenderedPageBreak/>
              <w:t>Познавательные:</w:t>
            </w:r>
            <w:r w:rsidRPr="00C34995">
              <w:t xml:space="preserve"> выявляют особенности и признаки объектов; приводят примеры в качестве доказательства вы</w:t>
            </w:r>
            <w:r w:rsidRPr="00C34995">
              <w:softHyphen/>
              <w:t xml:space="preserve">двигаемых положений. </w:t>
            </w:r>
            <w:r w:rsidRPr="00C34995">
              <w:rPr>
                <w:b/>
                <w:i/>
              </w:rPr>
              <w:t>Коммуника</w:t>
            </w:r>
            <w:r w:rsidRPr="00C34995">
              <w:rPr>
                <w:b/>
                <w:i/>
              </w:rPr>
              <w:lastRenderedPageBreak/>
              <w:t>тивные:</w:t>
            </w:r>
            <w:r w:rsidRPr="00C34995">
              <w:t xml:space="preserve"> взаимодействуют в ходе групповой работы, ведут диалог, участвуют в дискуссии; принимают дру</w:t>
            </w:r>
            <w:r w:rsidRPr="00C34995">
              <w:softHyphen/>
              <w:t>гое мнение и позицию, допускают суще</w:t>
            </w:r>
            <w:r w:rsidRPr="00C34995">
              <w:softHyphen/>
              <w:t xml:space="preserve">ствование различных точек зрения. </w:t>
            </w:r>
          </w:p>
          <w:p w:rsidR="00DA1EE3" w:rsidRPr="00C34995" w:rsidRDefault="00DA1EE3" w:rsidP="008E0C7C">
            <w:pPr>
              <w:pStyle w:val="a4"/>
              <w:contextualSpacing/>
              <w:jc w:val="both"/>
              <w:rPr>
                <w:rStyle w:val="c7"/>
                <w:i/>
              </w:rPr>
            </w:pPr>
            <w:r w:rsidRPr="00C34995">
              <w:rPr>
                <w:b/>
                <w:i/>
              </w:rPr>
              <w:t xml:space="preserve">Регулятивные: </w:t>
            </w:r>
            <w:r w:rsidRPr="00C34995">
              <w:t>прогнозируют результа</w:t>
            </w:r>
            <w:r w:rsidRPr="00C34995">
              <w:softHyphen/>
              <w:t>ты уровня усвоения изучаемого материа</w:t>
            </w:r>
            <w:r w:rsidRPr="00C34995">
              <w:softHyphen/>
              <w:t>ла; принимают и сохраняют учебную задачу</w:t>
            </w:r>
          </w:p>
        </w:tc>
        <w:tc>
          <w:tcPr>
            <w:tcW w:w="2543" w:type="dxa"/>
            <w:gridSpan w:val="9"/>
          </w:tcPr>
          <w:p w:rsidR="00DA1EE3" w:rsidRPr="00C34995" w:rsidRDefault="00DA1EE3" w:rsidP="00C34995">
            <w:pPr>
              <w:pStyle w:val="a4"/>
              <w:contextualSpacing/>
              <w:jc w:val="both"/>
            </w:pPr>
            <w:r w:rsidRPr="00C34995">
              <w:lastRenderedPageBreak/>
              <w:t>Проявляют заинтересованность не только в лич</w:t>
            </w:r>
            <w:r w:rsidRPr="00C34995">
              <w:softHyphen/>
              <w:t>ном успехе, но и в решении про</w:t>
            </w:r>
            <w:r w:rsidRPr="00C34995">
              <w:softHyphen/>
              <w:t>блемных заданий всей группой; вы</w:t>
            </w:r>
            <w:r w:rsidRPr="00C34995">
              <w:softHyphen/>
              <w:t>ражают положи</w:t>
            </w:r>
            <w:r w:rsidRPr="00C34995">
              <w:softHyphen/>
              <w:t>тельное отноше</w:t>
            </w:r>
            <w:r w:rsidRPr="00C34995">
              <w:softHyphen/>
              <w:t>ние к процессу познания; адек</w:t>
            </w:r>
            <w:r w:rsidRPr="00C34995">
              <w:softHyphen/>
              <w:t>ватно понимают причины успеш</w:t>
            </w:r>
            <w:r w:rsidRPr="00C34995">
              <w:softHyphen/>
              <w:t>ности/неуспеш</w:t>
            </w:r>
            <w:r w:rsidRPr="00C34995">
              <w:softHyphen/>
              <w:t>ности учебной деятельности</w:t>
            </w:r>
          </w:p>
          <w:p w:rsidR="00DA1EE3" w:rsidRPr="00C34995" w:rsidRDefault="00DA1EE3" w:rsidP="00C34995">
            <w:pPr>
              <w:pStyle w:val="a4"/>
              <w:contextualSpacing/>
              <w:jc w:val="both"/>
            </w:pPr>
          </w:p>
        </w:tc>
        <w:tc>
          <w:tcPr>
            <w:tcW w:w="2656" w:type="dxa"/>
            <w:gridSpan w:val="9"/>
          </w:tcPr>
          <w:p w:rsidR="00DA1EE3" w:rsidRPr="00C34995" w:rsidRDefault="00DA1EE3" w:rsidP="00C34995">
            <w:pPr>
              <w:spacing w:line="240" w:lineRule="auto"/>
              <w:contextualSpacing/>
              <w:jc w:val="both"/>
              <w:rPr>
                <w:rFonts w:ascii="Times New Roman" w:hAnsi="Times New Roman" w:cs="Times New Roman"/>
                <w:bCs/>
                <w:i/>
                <w:iCs/>
                <w:sz w:val="24"/>
                <w:szCs w:val="24"/>
              </w:rPr>
            </w:pPr>
            <w:r w:rsidRPr="00C34995">
              <w:rPr>
                <w:rFonts w:ascii="Times New Roman" w:hAnsi="Times New Roman" w:cs="Times New Roman"/>
                <w:sz w:val="24"/>
                <w:szCs w:val="24"/>
              </w:rPr>
              <w:t xml:space="preserve">Выявлять и различать разные социальные общности и группы. Раскрывать причины социального неравенства. Приводить примеры различных видов социальной мобильности. Характеризовать причины социальных конфликтов, используя межпредметные связи, </w:t>
            </w:r>
            <w:r w:rsidRPr="00C34995">
              <w:rPr>
                <w:rFonts w:ascii="Times New Roman" w:hAnsi="Times New Roman" w:cs="Times New Roman"/>
                <w:sz w:val="24"/>
                <w:szCs w:val="24"/>
              </w:rPr>
              <w:lastRenderedPageBreak/>
              <w:t xml:space="preserve">материалы СМИ; показывать пути их разрешения. Находить и извлекать социальную информацию о структуре общества и направлениях её изменения из адаптированных источников различного типа </w:t>
            </w:r>
          </w:p>
        </w:tc>
        <w:tc>
          <w:tcPr>
            <w:tcW w:w="2477" w:type="dxa"/>
            <w:gridSpan w:val="11"/>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lastRenderedPageBreak/>
              <w:t>§13 Вопросы и задания стр 113-114</w:t>
            </w:r>
          </w:p>
        </w:tc>
      </w:tr>
      <w:tr w:rsidR="008E0C7C" w:rsidRPr="00C34995" w:rsidTr="008E0C7C">
        <w:trPr>
          <w:trHeight w:val="1126"/>
        </w:trPr>
        <w:tc>
          <w:tcPr>
            <w:tcW w:w="378" w:type="dxa"/>
            <w:gridSpan w:val="2"/>
          </w:tcPr>
          <w:p w:rsidR="00DA1EE3" w:rsidRPr="00C34995" w:rsidRDefault="00DA1EE3" w:rsidP="00C34995">
            <w:pPr>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30</w:t>
            </w:r>
          </w:p>
        </w:tc>
        <w:tc>
          <w:tcPr>
            <w:tcW w:w="1269" w:type="dxa"/>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Социальные статусы и роли</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Социальн</w:t>
            </w:r>
            <w:r w:rsidRPr="00C34995">
              <w:rPr>
                <w:rFonts w:ascii="Times New Roman" w:hAnsi="Times New Roman" w:cs="Times New Roman"/>
                <w:bCs/>
                <w:color w:val="000000"/>
                <w:spacing w:val="-3"/>
                <w:sz w:val="24"/>
                <w:szCs w:val="24"/>
              </w:rPr>
              <w:lastRenderedPageBreak/>
              <w:t>ая сфера</w:t>
            </w:r>
          </w:p>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p>
          <w:p w:rsidR="00DA1EE3" w:rsidRPr="00C34995" w:rsidRDefault="00DA1EE3" w:rsidP="00C34995">
            <w:pPr>
              <w:shd w:val="clear" w:color="auto" w:fill="FFFFFF"/>
              <w:spacing w:line="240" w:lineRule="auto"/>
              <w:contextualSpacing/>
              <w:jc w:val="both"/>
              <w:rPr>
                <w:rFonts w:ascii="Times New Roman" w:hAnsi="Times New Roman" w:cs="Times New Roman"/>
                <w:sz w:val="24"/>
                <w:szCs w:val="24"/>
              </w:rPr>
            </w:pPr>
          </w:p>
        </w:tc>
        <w:tc>
          <w:tcPr>
            <w:tcW w:w="564"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1</w:t>
            </w:r>
          </w:p>
        </w:tc>
        <w:tc>
          <w:tcPr>
            <w:tcW w:w="908" w:type="dxa"/>
            <w:gridSpan w:val="6"/>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16.04</w:t>
            </w:r>
          </w:p>
        </w:tc>
        <w:tc>
          <w:tcPr>
            <w:tcW w:w="657" w:type="dxa"/>
            <w:gridSpan w:val="4"/>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1133" w:type="dxa"/>
            <w:gridSpan w:val="7"/>
          </w:tcPr>
          <w:p w:rsidR="00DA1EE3" w:rsidRPr="00C34995" w:rsidRDefault="00DA1EE3" w:rsidP="00C34995">
            <w:pPr>
              <w:spacing w:line="240" w:lineRule="auto"/>
              <w:contextualSpacing/>
              <w:jc w:val="both"/>
              <w:rPr>
                <w:rFonts w:ascii="Times New Roman" w:hAnsi="Times New Roman" w:cs="Times New Roman"/>
                <w:bCs/>
                <w:color w:val="000000"/>
                <w:sz w:val="24"/>
                <w:szCs w:val="24"/>
              </w:rPr>
            </w:pPr>
            <w:r w:rsidRPr="00C34995">
              <w:rPr>
                <w:rFonts w:ascii="Times New Roman" w:hAnsi="Times New Roman" w:cs="Times New Roman"/>
                <w:sz w:val="24"/>
                <w:szCs w:val="24"/>
              </w:rPr>
              <w:t>ИНМ</w:t>
            </w:r>
          </w:p>
        </w:tc>
        <w:tc>
          <w:tcPr>
            <w:tcW w:w="2129" w:type="dxa"/>
            <w:gridSpan w:val="7"/>
          </w:tcPr>
          <w:p w:rsidR="00DA1EE3" w:rsidRPr="00C34995" w:rsidRDefault="00DA1EE3" w:rsidP="00C34995">
            <w:pPr>
              <w:pStyle w:val="a4"/>
              <w:contextualSpacing/>
              <w:jc w:val="both"/>
            </w:pPr>
            <w:r w:rsidRPr="00C34995">
              <w:rPr>
                <w:rStyle w:val="c7"/>
                <w:i/>
              </w:rPr>
              <w:t xml:space="preserve">Научаться: </w:t>
            </w:r>
            <w:r w:rsidRPr="00C34995">
              <w:t xml:space="preserve">определять ролевой репертуар личности, </w:t>
            </w:r>
            <w:r w:rsidRPr="00C34995">
              <w:lastRenderedPageBreak/>
              <w:t>выделять гендерные различия: социальные роли мужчин и женщин. Изменение статуса с возрастом.</w:t>
            </w:r>
          </w:p>
          <w:p w:rsidR="00DA1EE3" w:rsidRPr="00C34995" w:rsidRDefault="00DA1EE3" w:rsidP="00C34995">
            <w:pPr>
              <w:pStyle w:val="a4"/>
              <w:contextualSpacing/>
              <w:jc w:val="both"/>
              <w:rPr>
                <w:rStyle w:val="c7"/>
                <w:i/>
              </w:rPr>
            </w:pPr>
            <w:r w:rsidRPr="00C34995">
              <w:rPr>
                <w:i/>
              </w:rPr>
              <w:t>Получат возможность научиться</w:t>
            </w:r>
            <w:r w:rsidRPr="00C34995">
              <w:t>: определить социальную позицию человека в обществе: от чего она зависит.</w:t>
            </w:r>
          </w:p>
        </w:tc>
        <w:tc>
          <w:tcPr>
            <w:tcW w:w="1588" w:type="dxa"/>
            <w:gridSpan w:val="4"/>
          </w:tcPr>
          <w:p w:rsidR="00DA1EE3" w:rsidRPr="00C34995" w:rsidRDefault="00DA1EE3" w:rsidP="00C34995">
            <w:pPr>
              <w:pStyle w:val="a4"/>
              <w:contextualSpacing/>
              <w:jc w:val="both"/>
              <w:rPr>
                <w:b/>
                <w:i/>
              </w:rPr>
            </w:pPr>
            <w:r w:rsidRPr="00C34995">
              <w:rPr>
                <w:b/>
                <w:i/>
              </w:rPr>
              <w:lastRenderedPageBreak/>
              <w:t>Познавательные:</w:t>
            </w:r>
            <w:r w:rsidRPr="00C34995">
              <w:t xml:space="preserve"> ориентируются в раз</w:t>
            </w:r>
            <w:r w:rsidRPr="00C34995">
              <w:softHyphen/>
              <w:t xml:space="preserve">нообразии </w:t>
            </w:r>
            <w:r w:rsidRPr="00C34995">
              <w:lastRenderedPageBreak/>
              <w:t>способов решения познава</w:t>
            </w:r>
            <w:r w:rsidRPr="00C34995">
              <w:softHyphen/>
              <w:t>тельных задач; выбирают наиболее эф</w:t>
            </w:r>
            <w:r w:rsidRPr="00C34995">
              <w:softHyphen/>
              <w:t>фективные способы их решения.</w:t>
            </w:r>
          </w:p>
          <w:p w:rsidR="00DA1EE3" w:rsidRPr="00C34995" w:rsidRDefault="00DA1EE3" w:rsidP="00C34995">
            <w:pPr>
              <w:pStyle w:val="a4"/>
              <w:contextualSpacing/>
              <w:jc w:val="both"/>
              <w:rPr>
                <w:b/>
                <w:i/>
              </w:rPr>
            </w:pPr>
            <w:r w:rsidRPr="00C34995">
              <w:rPr>
                <w:b/>
                <w:i/>
              </w:rPr>
              <w:t xml:space="preserve">Коммуникативные: </w:t>
            </w:r>
            <w:r w:rsidRPr="00C34995">
              <w:t>договариваются о распределении функций и ролей в совместной деятельности; задают вопросы, необходимые для организации собствен</w:t>
            </w:r>
            <w:r w:rsidRPr="00C34995">
              <w:softHyphen/>
              <w:t>ной деятельности и сотрудничества с партнёром.</w:t>
            </w:r>
          </w:p>
          <w:p w:rsidR="00DA1EE3" w:rsidRPr="00C34995" w:rsidRDefault="00DA1EE3" w:rsidP="00C34995">
            <w:pPr>
              <w:pStyle w:val="a4"/>
              <w:contextualSpacing/>
              <w:jc w:val="both"/>
            </w:pPr>
            <w:r w:rsidRPr="00C34995">
              <w:rPr>
                <w:b/>
                <w:i/>
              </w:rPr>
              <w:t>Регулятивные:</w:t>
            </w:r>
            <w:r w:rsidRPr="00C34995">
              <w:t xml:space="preserve"> определяют последова</w:t>
            </w:r>
            <w:r w:rsidRPr="00C34995">
              <w:softHyphen/>
              <w:t>тельность промежуточ</w:t>
            </w:r>
            <w:r w:rsidRPr="00C34995">
              <w:lastRenderedPageBreak/>
              <w:t>ных целей с учё</w:t>
            </w:r>
            <w:r w:rsidRPr="00C34995">
              <w:softHyphen/>
              <w:t>том конечного результата; составляют план и последовательность действий</w:t>
            </w:r>
          </w:p>
        </w:tc>
        <w:tc>
          <w:tcPr>
            <w:tcW w:w="2543" w:type="dxa"/>
            <w:gridSpan w:val="9"/>
          </w:tcPr>
          <w:p w:rsidR="00DA1EE3" w:rsidRPr="00C34995" w:rsidRDefault="00DA1EE3" w:rsidP="00C34995">
            <w:pPr>
              <w:pStyle w:val="a4"/>
              <w:contextualSpacing/>
              <w:jc w:val="both"/>
            </w:pPr>
            <w:r w:rsidRPr="00C34995">
              <w:lastRenderedPageBreak/>
              <w:t>Сравнивают раз</w:t>
            </w:r>
            <w:r w:rsidRPr="00C34995">
              <w:softHyphen/>
              <w:t>ные точки зре</w:t>
            </w:r>
            <w:r w:rsidRPr="00C34995">
              <w:softHyphen/>
              <w:t>ния; оценивают собственную учебную дея</w:t>
            </w:r>
            <w:r w:rsidRPr="00C34995">
              <w:softHyphen/>
              <w:t>тельность; со</w:t>
            </w:r>
            <w:r w:rsidRPr="00C34995">
              <w:softHyphen/>
            </w:r>
            <w:r w:rsidRPr="00C34995">
              <w:lastRenderedPageBreak/>
              <w:t>храняют моти</w:t>
            </w:r>
            <w:r w:rsidRPr="00C34995">
              <w:softHyphen/>
              <w:t>вацию к учебной деятельности</w:t>
            </w:r>
          </w:p>
          <w:p w:rsidR="00DA1EE3" w:rsidRPr="00C34995" w:rsidRDefault="00DA1EE3" w:rsidP="00C34995">
            <w:pPr>
              <w:pStyle w:val="a4"/>
              <w:contextualSpacing/>
              <w:jc w:val="both"/>
            </w:pPr>
          </w:p>
        </w:tc>
        <w:tc>
          <w:tcPr>
            <w:tcW w:w="2656" w:type="dxa"/>
            <w:gridSpan w:val="9"/>
          </w:tcPr>
          <w:p w:rsidR="00DA1EE3" w:rsidRPr="00C34995" w:rsidRDefault="00DA1EE3" w:rsidP="00C34995">
            <w:pPr>
              <w:shd w:val="clear" w:color="auto" w:fill="FFFFFF"/>
              <w:spacing w:line="240" w:lineRule="auto"/>
              <w:contextualSpacing/>
              <w:jc w:val="both"/>
              <w:rPr>
                <w:rFonts w:ascii="Times New Roman" w:hAnsi="Times New Roman" w:cs="Times New Roman"/>
                <w:bCs/>
                <w:i/>
                <w:iCs/>
                <w:sz w:val="24"/>
                <w:szCs w:val="24"/>
              </w:rPr>
            </w:pPr>
            <w:r w:rsidRPr="00C34995">
              <w:rPr>
                <w:rFonts w:ascii="Times New Roman" w:hAnsi="Times New Roman" w:cs="Times New Roman"/>
                <w:sz w:val="24"/>
                <w:szCs w:val="24"/>
              </w:rPr>
              <w:lastRenderedPageBreak/>
              <w:t xml:space="preserve">Называть позиции, определяющие статус личности. Различать предписанный и достигаемый статусы. </w:t>
            </w:r>
            <w:r w:rsidRPr="00C34995">
              <w:rPr>
                <w:rFonts w:ascii="Times New Roman" w:hAnsi="Times New Roman" w:cs="Times New Roman"/>
                <w:sz w:val="24"/>
                <w:szCs w:val="24"/>
              </w:rPr>
              <w:lastRenderedPageBreak/>
              <w:t>Раскрывать и иллюстрировать примерами ролевой репертуар личности. Объяснять причины ролевых различий по тендерному признаку, показывать их проявление в различных социальных ситуациях. Описывать основные социальные роли старших подростков. Характеризовать межпоколенческие отношения в современном обществе. Выражать собственное отношение к проблеме нарастания разрыва между поколениями</w:t>
            </w:r>
          </w:p>
        </w:tc>
        <w:tc>
          <w:tcPr>
            <w:tcW w:w="2477" w:type="dxa"/>
            <w:gridSpan w:val="11"/>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lastRenderedPageBreak/>
              <w:t>§14Вопросы и задания стр121-122</w:t>
            </w:r>
          </w:p>
        </w:tc>
      </w:tr>
      <w:tr w:rsidR="008E0C7C" w:rsidRPr="00C34995" w:rsidTr="008E0C7C">
        <w:trPr>
          <w:trHeight w:val="1268"/>
        </w:trPr>
        <w:tc>
          <w:tcPr>
            <w:tcW w:w="378" w:type="dxa"/>
            <w:gridSpan w:val="2"/>
          </w:tcPr>
          <w:p w:rsidR="00DA1EE3" w:rsidRPr="00C34995" w:rsidRDefault="00DA1EE3" w:rsidP="00C34995">
            <w:pPr>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31</w:t>
            </w:r>
          </w:p>
        </w:tc>
        <w:tc>
          <w:tcPr>
            <w:tcW w:w="1269" w:type="dxa"/>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3"/>
                <w:sz w:val="24"/>
                <w:szCs w:val="24"/>
              </w:rPr>
            </w:pPr>
            <w:r w:rsidRPr="00C34995">
              <w:rPr>
                <w:rFonts w:ascii="Times New Roman" w:hAnsi="Times New Roman" w:cs="Times New Roman"/>
                <w:bCs/>
                <w:color w:val="000000"/>
                <w:spacing w:val="-3"/>
                <w:sz w:val="24"/>
                <w:szCs w:val="24"/>
              </w:rPr>
              <w:t>Нации и межнациональные отношения</w:t>
            </w:r>
          </w:p>
          <w:p w:rsidR="00DA1EE3" w:rsidRPr="00C34995" w:rsidRDefault="00DA1EE3" w:rsidP="00C34995">
            <w:pPr>
              <w:shd w:val="clear" w:color="auto" w:fill="FFFFFF"/>
              <w:spacing w:line="240" w:lineRule="auto"/>
              <w:contextualSpacing/>
              <w:jc w:val="both"/>
              <w:rPr>
                <w:rFonts w:ascii="Times New Roman" w:hAnsi="Times New Roman" w:cs="Times New Roman"/>
                <w:sz w:val="24"/>
                <w:szCs w:val="24"/>
              </w:rPr>
            </w:pPr>
          </w:p>
        </w:tc>
        <w:tc>
          <w:tcPr>
            <w:tcW w:w="564"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908" w:type="dxa"/>
            <w:gridSpan w:val="6"/>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23.04</w:t>
            </w:r>
          </w:p>
        </w:tc>
        <w:tc>
          <w:tcPr>
            <w:tcW w:w="657" w:type="dxa"/>
            <w:gridSpan w:val="4"/>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1133" w:type="dxa"/>
            <w:gridSpan w:val="7"/>
          </w:tcPr>
          <w:p w:rsidR="00DA1EE3" w:rsidRPr="00C34995" w:rsidRDefault="00DA1EE3" w:rsidP="00C34995">
            <w:pPr>
              <w:spacing w:line="240" w:lineRule="auto"/>
              <w:contextualSpacing/>
              <w:jc w:val="both"/>
              <w:rPr>
                <w:rFonts w:ascii="Times New Roman" w:hAnsi="Times New Roman" w:cs="Times New Roman"/>
                <w:bCs/>
                <w:color w:val="000000"/>
                <w:sz w:val="24"/>
                <w:szCs w:val="24"/>
              </w:rPr>
            </w:pPr>
            <w:r w:rsidRPr="00C34995">
              <w:rPr>
                <w:rFonts w:ascii="Times New Roman" w:hAnsi="Times New Roman" w:cs="Times New Roman"/>
                <w:sz w:val="24"/>
                <w:szCs w:val="24"/>
              </w:rPr>
              <w:t xml:space="preserve">Комбинированный </w:t>
            </w:r>
          </w:p>
        </w:tc>
        <w:tc>
          <w:tcPr>
            <w:tcW w:w="2129" w:type="dxa"/>
            <w:gridSpan w:val="7"/>
          </w:tcPr>
          <w:p w:rsidR="00DA1EE3" w:rsidRPr="00C34995" w:rsidRDefault="00DA1EE3" w:rsidP="00C34995">
            <w:pPr>
              <w:pStyle w:val="a4"/>
              <w:contextualSpacing/>
              <w:jc w:val="both"/>
            </w:pPr>
            <w:r w:rsidRPr="00C34995">
              <w:rPr>
                <w:rStyle w:val="c2"/>
                <w:i/>
              </w:rPr>
              <w:t>Научаться:</w:t>
            </w:r>
            <w:r w:rsidRPr="00C34995">
              <w:t>характеризовать этнические группы. Межнациональные отношения.</w:t>
            </w:r>
          </w:p>
          <w:p w:rsidR="00DA1EE3" w:rsidRPr="00C34995" w:rsidRDefault="00DA1EE3" w:rsidP="00C34995">
            <w:pPr>
              <w:pStyle w:val="a4"/>
              <w:contextualSpacing/>
              <w:jc w:val="both"/>
            </w:pPr>
            <w:r w:rsidRPr="00C34995">
              <w:rPr>
                <w:i/>
              </w:rPr>
              <w:t>Получат возможность научиться</w:t>
            </w:r>
            <w:r w:rsidRPr="00C34995">
              <w:t>: характеризовать взаимодействие людей в многонациональном и многоконфессиональном обществе</w:t>
            </w:r>
          </w:p>
        </w:tc>
        <w:tc>
          <w:tcPr>
            <w:tcW w:w="1600" w:type="dxa"/>
            <w:gridSpan w:val="5"/>
          </w:tcPr>
          <w:p w:rsidR="00DA1EE3" w:rsidRPr="00C34995" w:rsidRDefault="00DA1EE3" w:rsidP="00C34995">
            <w:pPr>
              <w:pStyle w:val="a4"/>
              <w:contextualSpacing/>
              <w:jc w:val="both"/>
              <w:rPr>
                <w:b/>
                <w:i/>
              </w:rPr>
            </w:pPr>
            <w:r w:rsidRPr="00C34995">
              <w:rPr>
                <w:b/>
                <w:i/>
              </w:rPr>
              <w:t>Познавательные:</w:t>
            </w:r>
            <w:r w:rsidRPr="00C34995">
              <w:t xml:space="preserve"> ориентируются в раз</w:t>
            </w:r>
            <w:r w:rsidRPr="00C34995">
              <w:softHyphen/>
              <w:t>нообразии способов решения познава</w:t>
            </w:r>
            <w:r w:rsidRPr="00C34995">
              <w:softHyphen/>
              <w:t>тельных задач; выбирают наиболее эф</w:t>
            </w:r>
            <w:r w:rsidRPr="00C34995">
              <w:softHyphen/>
              <w:t>фективные способы их решения.</w:t>
            </w:r>
          </w:p>
          <w:p w:rsidR="00DA1EE3" w:rsidRPr="00C34995" w:rsidRDefault="00DA1EE3" w:rsidP="00C34995">
            <w:pPr>
              <w:pStyle w:val="a4"/>
              <w:contextualSpacing/>
              <w:jc w:val="both"/>
              <w:rPr>
                <w:b/>
                <w:i/>
              </w:rPr>
            </w:pPr>
            <w:r w:rsidRPr="00C34995">
              <w:rPr>
                <w:b/>
                <w:i/>
              </w:rPr>
              <w:t xml:space="preserve">Коммуникативные: </w:t>
            </w:r>
            <w:r w:rsidRPr="00C34995">
              <w:t>договариваются о распределении функций и ролей в совместной деятельности; задают вопросы, необходимы</w:t>
            </w:r>
            <w:r w:rsidRPr="00C34995">
              <w:lastRenderedPageBreak/>
              <w:t>е для организации собствен</w:t>
            </w:r>
            <w:r w:rsidRPr="00C34995">
              <w:softHyphen/>
              <w:t>ной деятельности и сотрудничества с партнёром.</w:t>
            </w:r>
          </w:p>
          <w:p w:rsidR="00DA1EE3" w:rsidRPr="00C34995" w:rsidRDefault="00DA1EE3" w:rsidP="00C34995">
            <w:pPr>
              <w:pStyle w:val="a4"/>
              <w:contextualSpacing/>
              <w:jc w:val="both"/>
              <w:rPr>
                <w:rStyle w:val="c7"/>
                <w:i/>
              </w:rPr>
            </w:pPr>
            <w:r w:rsidRPr="00C34995">
              <w:rPr>
                <w:b/>
                <w:i/>
              </w:rPr>
              <w:t>Регулятивные:</w:t>
            </w:r>
            <w:r w:rsidRPr="00C34995">
              <w:t xml:space="preserve"> определяют последова</w:t>
            </w:r>
            <w:r w:rsidRPr="00C34995">
              <w:softHyphen/>
              <w:t>тельность промежуточных целей с учё</w:t>
            </w:r>
            <w:r w:rsidRPr="00C34995">
              <w:softHyphen/>
              <w:t>том конечного результата; составляют план и последовательность действий</w:t>
            </w:r>
          </w:p>
        </w:tc>
        <w:tc>
          <w:tcPr>
            <w:tcW w:w="2543" w:type="dxa"/>
            <w:gridSpan w:val="9"/>
          </w:tcPr>
          <w:p w:rsidR="00DA1EE3" w:rsidRPr="00C34995" w:rsidRDefault="00DA1EE3" w:rsidP="00C34995">
            <w:pPr>
              <w:pStyle w:val="a4"/>
              <w:contextualSpacing/>
              <w:jc w:val="both"/>
            </w:pPr>
            <w:r w:rsidRPr="00C34995">
              <w:lastRenderedPageBreak/>
              <w:t>Сохраняют мотивацию к учебной деятельности; проявляют интерес к новому учебному мате</w:t>
            </w:r>
            <w:r w:rsidRPr="00C34995">
              <w:softHyphen/>
              <w:t>риалу; выража</w:t>
            </w:r>
            <w:r w:rsidRPr="00C34995">
              <w:softHyphen/>
              <w:t>ют положитель</w:t>
            </w:r>
            <w:r w:rsidRPr="00C34995">
              <w:softHyphen/>
              <w:t>ное отношение к процессу по</w:t>
            </w:r>
            <w:r w:rsidRPr="00C34995">
              <w:softHyphen/>
              <w:t>знания; адекват</w:t>
            </w:r>
            <w:r w:rsidRPr="00C34995">
              <w:softHyphen/>
              <w:t>но понимают причины успешности / неуспеш</w:t>
            </w:r>
            <w:r w:rsidRPr="00C34995">
              <w:softHyphen/>
              <w:t>ности учебной деятельности</w:t>
            </w:r>
          </w:p>
          <w:p w:rsidR="00DA1EE3" w:rsidRPr="00C34995" w:rsidRDefault="00DA1EE3" w:rsidP="00C34995">
            <w:pPr>
              <w:pStyle w:val="a4"/>
              <w:contextualSpacing/>
              <w:jc w:val="both"/>
            </w:pPr>
          </w:p>
        </w:tc>
        <w:tc>
          <w:tcPr>
            <w:tcW w:w="2656" w:type="dxa"/>
            <w:gridSpan w:val="9"/>
          </w:tcPr>
          <w:p w:rsidR="00DA1EE3" w:rsidRPr="00C34995" w:rsidRDefault="00DA1EE3" w:rsidP="00C34995">
            <w:pPr>
              <w:shd w:val="clear" w:color="auto" w:fill="FFFFFF"/>
              <w:spacing w:line="240" w:lineRule="auto"/>
              <w:contextualSpacing/>
              <w:jc w:val="both"/>
              <w:rPr>
                <w:rFonts w:ascii="Times New Roman" w:hAnsi="Times New Roman" w:cs="Times New Roman"/>
                <w:bCs/>
                <w:i/>
                <w:iCs/>
                <w:sz w:val="24"/>
                <w:szCs w:val="24"/>
              </w:rPr>
            </w:pPr>
            <w:r w:rsidRPr="00C34995">
              <w:rPr>
                <w:rFonts w:ascii="Times New Roman" w:hAnsi="Times New Roman" w:cs="Times New Roman"/>
                <w:sz w:val="24"/>
                <w:szCs w:val="24"/>
              </w:rPr>
              <w:t xml:space="preserve">Знать и правильно использовать в предлагаемом контексте понятия «этнос», «нация», «национальность». Конкретизировать примерами из прошлого и современности значение общего исторического прошлого, традиций в сплочении народа. Характеризовать противоречивость межнациональных отношений в современном мире. Объяснять причины возникновения межнациональных конфликтов и характеризовать возможные пути их разрешения </w:t>
            </w:r>
          </w:p>
        </w:tc>
        <w:tc>
          <w:tcPr>
            <w:tcW w:w="2465" w:type="dxa"/>
            <w:gridSpan w:val="10"/>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§15Вопросы и задания стр129-130</w:t>
            </w:r>
          </w:p>
        </w:tc>
      </w:tr>
      <w:tr w:rsidR="008E0C7C" w:rsidRPr="00C34995" w:rsidTr="008E0C7C">
        <w:trPr>
          <w:trHeight w:val="1268"/>
        </w:trPr>
        <w:tc>
          <w:tcPr>
            <w:tcW w:w="378" w:type="dxa"/>
            <w:gridSpan w:val="2"/>
          </w:tcPr>
          <w:p w:rsidR="00DA1EE3" w:rsidRPr="00C34995" w:rsidRDefault="00DA1EE3" w:rsidP="00C34995">
            <w:pPr>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32</w:t>
            </w:r>
          </w:p>
        </w:tc>
        <w:tc>
          <w:tcPr>
            <w:tcW w:w="1269" w:type="dxa"/>
          </w:tcPr>
          <w:p w:rsidR="00DA1EE3" w:rsidRPr="00C34995" w:rsidRDefault="00DA1EE3" w:rsidP="00C34995">
            <w:pPr>
              <w:shd w:val="clear" w:color="auto" w:fill="FFFFFF"/>
              <w:spacing w:line="240" w:lineRule="auto"/>
              <w:contextualSpacing/>
              <w:jc w:val="both"/>
              <w:rPr>
                <w:rFonts w:ascii="Times New Roman" w:hAnsi="Times New Roman" w:cs="Times New Roman"/>
                <w:sz w:val="24"/>
                <w:szCs w:val="24"/>
              </w:rPr>
            </w:pPr>
            <w:r w:rsidRPr="00C34995">
              <w:rPr>
                <w:rFonts w:ascii="Times New Roman" w:hAnsi="Times New Roman" w:cs="Times New Roman"/>
                <w:bCs/>
                <w:color w:val="000000"/>
                <w:spacing w:val="-3"/>
                <w:sz w:val="24"/>
                <w:szCs w:val="24"/>
              </w:rPr>
              <w:t>Отклоняющееся поведение</w:t>
            </w:r>
          </w:p>
        </w:tc>
        <w:tc>
          <w:tcPr>
            <w:tcW w:w="564" w:type="dxa"/>
            <w:gridSpan w:val="3"/>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908" w:type="dxa"/>
            <w:gridSpan w:val="6"/>
            <w:tcBorders>
              <w:righ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30.04</w:t>
            </w:r>
          </w:p>
        </w:tc>
        <w:tc>
          <w:tcPr>
            <w:tcW w:w="657" w:type="dxa"/>
            <w:gridSpan w:val="4"/>
            <w:tcBorders>
              <w:left w:val="single" w:sz="4" w:space="0" w:color="auto"/>
            </w:tcBorders>
          </w:tcPr>
          <w:p w:rsidR="00DA1EE3" w:rsidRPr="00C34995" w:rsidRDefault="00DA1EE3" w:rsidP="00C34995">
            <w:pPr>
              <w:spacing w:line="240" w:lineRule="auto"/>
              <w:contextualSpacing/>
              <w:rPr>
                <w:rFonts w:ascii="Times New Roman" w:hAnsi="Times New Roman" w:cs="Times New Roman"/>
                <w:sz w:val="24"/>
                <w:szCs w:val="24"/>
              </w:rPr>
            </w:pPr>
          </w:p>
        </w:tc>
        <w:tc>
          <w:tcPr>
            <w:tcW w:w="1133" w:type="dxa"/>
            <w:gridSpan w:val="7"/>
          </w:tcPr>
          <w:p w:rsidR="00DA1EE3" w:rsidRPr="00C34995" w:rsidRDefault="00DA1EE3" w:rsidP="00C34995">
            <w:pPr>
              <w:spacing w:line="240" w:lineRule="auto"/>
              <w:contextualSpacing/>
              <w:jc w:val="both"/>
              <w:rPr>
                <w:rFonts w:ascii="Times New Roman" w:hAnsi="Times New Roman" w:cs="Times New Roman"/>
                <w:bCs/>
                <w:color w:val="000000"/>
                <w:sz w:val="24"/>
                <w:szCs w:val="24"/>
              </w:rPr>
            </w:pPr>
            <w:r w:rsidRPr="00C34995">
              <w:rPr>
                <w:rFonts w:ascii="Times New Roman" w:hAnsi="Times New Roman" w:cs="Times New Roman"/>
                <w:sz w:val="24"/>
                <w:szCs w:val="24"/>
              </w:rPr>
              <w:t>ИНМ</w:t>
            </w:r>
          </w:p>
        </w:tc>
        <w:tc>
          <w:tcPr>
            <w:tcW w:w="2129" w:type="dxa"/>
            <w:gridSpan w:val="7"/>
          </w:tcPr>
          <w:p w:rsidR="00DA1EE3" w:rsidRPr="00C34995" w:rsidRDefault="00DA1EE3" w:rsidP="00C34995">
            <w:pPr>
              <w:pStyle w:val="a4"/>
              <w:contextualSpacing/>
              <w:jc w:val="both"/>
            </w:pPr>
            <w:r w:rsidRPr="00C34995">
              <w:rPr>
                <w:rStyle w:val="c2"/>
                <w:i/>
              </w:rPr>
              <w:t>Научаться:</w:t>
            </w:r>
            <w:r w:rsidRPr="00C34995">
              <w:rPr>
                <w:rStyle w:val="c2"/>
              </w:rPr>
              <w:t xml:space="preserve"> определять термин </w:t>
            </w:r>
            <w:r w:rsidRPr="00C34995">
              <w:t>отклоняющееся поведение.</w:t>
            </w:r>
          </w:p>
          <w:p w:rsidR="00DA1EE3" w:rsidRPr="00C34995" w:rsidRDefault="00DA1EE3" w:rsidP="00C34995">
            <w:pPr>
              <w:pStyle w:val="a4"/>
              <w:contextualSpacing/>
              <w:jc w:val="both"/>
              <w:rPr>
                <w:rStyle w:val="c2"/>
              </w:rPr>
            </w:pPr>
            <w:r w:rsidRPr="00C34995">
              <w:rPr>
                <w:i/>
              </w:rPr>
              <w:t>Получат возможность научиться</w:t>
            </w:r>
            <w:r w:rsidRPr="00C34995">
              <w:t xml:space="preserve">: выявлять опасность наркомании и алкоголизма для человека и </w:t>
            </w:r>
            <w:r w:rsidRPr="00C34995">
              <w:lastRenderedPageBreak/>
              <w:t>общества.</w:t>
            </w:r>
          </w:p>
        </w:tc>
        <w:tc>
          <w:tcPr>
            <w:tcW w:w="1600" w:type="dxa"/>
            <w:gridSpan w:val="5"/>
          </w:tcPr>
          <w:p w:rsidR="00DA1EE3" w:rsidRPr="00C34995" w:rsidRDefault="00DA1EE3" w:rsidP="00C34995">
            <w:pPr>
              <w:pStyle w:val="a4"/>
              <w:contextualSpacing/>
              <w:jc w:val="both"/>
              <w:rPr>
                <w:b/>
                <w:i/>
              </w:rPr>
            </w:pPr>
            <w:r w:rsidRPr="00C34995">
              <w:rPr>
                <w:b/>
                <w:i/>
              </w:rPr>
              <w:lastRenderedPageBreak/>
              <w:t>Познавательные:</w:t>
            </w:r>
            <w:r w:rsidRPr="00C34995">
              <w:t xml:space="preserve"> выбирают наиболее эффективные способы решения задач; контролируют и оценивают процесс и ре</w:t>
            </w:r>
            <w:r w:rsidRPr="00C34995">
              <w:softHyphen/>
              <w:t xml:space="preserve">зультат </w:t>
            </w:r>
            <w:r w:rsidRPr="00C34995">
              <w:lastRenderedPageBreak/>
              <w:t>деятельности</w:t>
            </w:r>
            <w:r w:rsidR="0072199C" w:rsidRPr="0072199C">
              <w:rPr>
                <w:i/>
              </w:rPr>
              <w:t>К</w:t>
            </w:r>
            <w:r w:rsidRPr="00C34995">
              <w:rPr>
                <w:b/>
                <w:i/>
              </w:rPr>
              <w:t>оммуникативные:</w:t>
            </w:r>
            <w:r w:rsidRPr="00C34995">
              <w:t xml:space="preserve"> договариваются о распределении функций и ролей в совместной деятельности</w:t>
            </w:r>
          </w:p>
          <w:p w:rsidR="00DA1EE3" w:rsidRPr="00C34995" w:rsidRDefault="00DA1EE3" w:rsidP="00C34995">
            <w:pPr>
              <w:pStyle w:val="a4"/>
              <w:contextualSpacing/>
              <w:jc w:val="both"/>
              <w:rPr>
                <w:rStyle w:val="c7"/>
                <w:i/>
              </w:rPr>
            </w:pPr>
            <w:r w:rsidRPr="00C34995">
              <w:rPr>
                <w:b/>
                <w:i/>
              </w:rPr>
              <w:t xml:space="preserve">Регулятивные: </w:t>
            </w:r>
            <w:r w:rsidRPr="00C34995">
              <w:t>адекватно воспринимают предложения и оценку учителей, товари</w:t>
            </w:r>
            <w:r w:rsidRPr="00C34995">
              <w:softHyphen/>
              <w:t>щей, родителей и других людей.</w:t>
            </w:r>
          </w:p>
        </w:tc>
        <w:tc>
          <w:tcPr>
            <w:tcW w:w="2543" w:type="dxa"/>
            <w:gridSpan w:val="9"/>
          </w:tcPr>
          <w:p w:rsidR="00DA1EE3" w:rsidRPr="00C34995" w:rsidRDefault="00DA1EE3" w:rsidP="00C34995">
            <w:pPr>
              <w:pStyle w:val="a4"/>
              <w:contextualSpacing/>
              <w:jc w:val="both"/>
            </w:pPr>
            <w:r w:rsidRPr="00C34995">
              <w:lastRenderedPageBreak/>
              <w:t>Определяют свою личност</w:t>
            </w:r>
            <w:r w:rsidRPr="00C34995">
              <w:softHyphen/>
              <w:t>ную позицию; адекватную дифференциро</w:t>
            </w:r>
            <w:r w:rsidRPr="00C34995">
              <w:softHyphen/>
              <w:t>ванную самооценку своей успешности</w:t>
            </w:r>
          </w:p>
          <w:p w:rsidR="00DA1EE3" w:rsidRPr="00C34995" w:rsidRDefault="00DA1EE3" w:rsidP="00C34995">
            <w:pPr>
              <w:pStyle w:val="a4"/>
              <w:contextualSpacing/>
              <w:jc w:val="both"/>
              <w:rPr>
                <w:i/>
              </w:rPr>
            </w:pPr>
          </w:p>
        </w:tc>
        <w:tc>
          <w:tcPr>
            <w:tcW w:w="2656" w:type="dxa"/>
            <w:gridSpan w:val="9"/>
          </w:tcPr>
          <w:p w:rsidR="00DA1EE3" w:rsidRPr="00C34995" w:rsidRDefault="00DA1EE3" w:rsidP="00C34995">
            <w:pPr>
              <w:pStyle w:val="a4"/>
              <w:contextualSpacing/>
              <w:jc w:val="both"/>
              <w:rPr>
                <w:bCs/>
                <w:i/>
                <w:iCs/>
              </w:rPr>
            </w:pPr>
            <w:r w:rsidRPr="00C34995">
              <w:t>Объяснять причины отклоняющегося поведения. Оценивать опасные последствия наркомании и алкоголизма для человека и общества. Оценивать социальное значение здорового образа жизни</w:t>
            </w:r>
          </w:p>
        </w:tc>
        <w:tc>
          <w:tcPr>
            <w:tcW w:w="2465" w:type="dxa"/>
            <w:gridSpan w:val="10"/>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r w:rsidRPr="00C34995">
              <w:rPr>
                <w:rFonts w:ascii="Times New Roman" w:hAnsi="Times New Roman" w:cs="Times New Roman"/>
                <w:bCs/>
                <w:color w:val="000000"/>
                <w:spacing w:val="-2"/>
                <w:sz w:val="24"/>
                <w:szCs w:val="24"/>
              </w:rPr>
              <w:t>Подготовка к итоговому тестированию стр.139-142</w:t>
            </w:r>
          </w:p>
        </w:tc>
      </w:tr>
      <w:tr w:rsidR="008E0C7C" w:rsidRPr="00C34995" w:rsidTr="00C140C4">
        <w:trPr>
          <w:trHeight w:val="1268"/>
        </w:trPr>
        <w:tc>
          <w:tcPr>
            <w:tcW w:w="378" w:type="dxa"/>
            <w:gridSpan w:val="2"/>
            <w:tcBorders>
              <w:right w:val="single" w:sz="4" w:space="0" w:color="auto"/>
            </w:tcBorders>
          </w:tcPr>
          <w:p w:rsidR="00DA1EE3" w:rsidRPr="00C34995" w:rsidRDefault="00DA1EE3" w:rsidP="00C34995">
            <w:pPr>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33</w:t>
            </w:r>
          </w:p>
        </w:tc>
        <w:tc>
          <w:tcPr>
            <w:tcW w:w="1269" w:type="dxa"/>
            <w:tcBorders>
              <w:left w:val="single" w:sz="4" w:space="0" w:color="auto"/>
              <w:right w:val="single" w:sz="4" w:space="0" w:color="auto"/>
            </w:tcBorders>
          </w:tcPr>
          <w:p w:rsidR="00DA1EE3" w:rsidRPr="00C34995" w:rsidRDefault="00DA1EE3" w:rsidP="00C34995">
            <w:pPr>
              <w:shd w:val="clear" w:color="auto" w:fill="FFFFFF"/>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Практикум по теме «Социальная сфера»</w:t>
            </w:r>
          </w:p>
        </w:tc>
        <w:tc>
          <w:tcPr>
            <w:tcW w:w="564" w:type="dxa"/>
            <w:gridSpan w:val="3"/>
            <w:tcBorders>
              <w:left w:val="single" w:sz="4" w:space="0" w:color="auto"/>
              <w:right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908" w:type="dxa"/>
            <w:gridSpan w:val="6"/>
            <w:tcBorders>
              <w:left w:val="single" w:sz="4" w:space="0" w:color="auto"/>
              <w:right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14.05</w:t>
            </w:r>
          </w:p>
        </w:tc>
        <w:tc>
          <w:tcPr>
            <w:tcW w:w="657" w:type="dxa"/>
            <w:gridSpan w:val="4"/>
            <w:tcBorders>
              <w:left w:val="single" w:sz="4" w:space="0" w:color="auto"/>
              <w:right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sz w:val="24"/>
                <w:szCs w:val="24"/>
              </w:rPr>
            </w:pPr>
          </w:p>
        </w:tc>
        <w:tc>
          <w:tcPr>
            <w:tcW w:w="1133" w:type="dxa"/>
            <w:gridSpan w:val="7"/>
            <w:tcBorders>
              <w:left w:val="single" w:sz="4" w:space="0" w:color="auto"/>
              <w:right w:val="single" w:sz="4" w:space="0" w:color="auto"/>
            </w:tcBorders>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z w:val="24"/>
                <w:szCs w:val="24"/>
              </w:rPr>
            </w:pPr>
            <w:r w:rsidRPr="00C34995">
              <w:rPr>
                <w:rFonts w:ascii="Times New Roman" w:hAnsi="Times New Roman" w:cs="Times New Roman"/>
                <w:sz w:val="24"/>
                <w:szCs w:val="24"/>
              </w:rPr>
              <w:t>ПОУ</w:t>
            </w:r>
          </w:p>
        </w:tc>
        <w:tc>
          <w:tcPr>
            <w:tcW w:w="2129" w:type="dxa"/>
            <w:gridSpan w:val="7"/>
            <w:tcBorders>
              <w:left w:val="single" w:sz="4" w:space="0" w:color="auto"/>
              <w:right w:val="single" w:sz="4" w:space="0" w:color="auto"/>
            </w:tcBorders>
          </w:tcPr>
          <w:p w:rsidR="00DA1EE3" w:rsidRPr="00C34995" w:rsidRDefault="00DA1EE3" w:rsidP="00C34995">
            <w:pPr>
              <w:pStyle w:val="a4"/>
              <w:contextualSpacing/>
              <w:jc w:val="both"/>
            </w:pPr>
            <w:r w:rsidRPr="00C34995">
              <w:rPr>
                <w:rStyle w:val="c7"/>
                <w:i/>
              </w:rPr>
              <w:t xml:space="preserve">Научаться: </w:t>
            </w:r>
            <w:r w:rsidRPr="00C34995">
              <w:rPr>
                <w:rStyle w:val="c7"/>
              </w:rPr>
              <w:t>определять основные понятия к главе «</w:t>
            </w:r>
            <w:r w:rsidRPr="00C34995">
              <w:t>Социальная сфера</w:t>
            </w:r>
            <w:r w:rsidRPr="00C34995">
              <w:rPr>
                <w:rStyle w:val="c7"/>
              </w:rPr>
              <w:t>»</w:t>
            </w:r>
          </w:p>
        </w:tc>
        <w:tc>
          <w:tcPr>
            <w:tcW w:w="1600" w:type="dxa"/>
            <w:gridSpan w:val="5"/>
            <w:tcBorders>
              <w:left w:val="single" w:sz="4" w:space="0" w:color="auto"/>
              <w:right w:val="single" w:sz="4" w:space="0" w:color="auto"/>
            </w:tcBorders>
          </w:tcPr>
          <w:p w:rsidR="00DA1EE3" w:rsidRPr="00C34995" w:rsidRDefault="00DA1EE3" w:rsidP="00C34995">
            <w:pPr>
              <w:pStyle w:val="a4"/>
              <w:contextualSpacing/>
              <w:jc w:val="both"/>
            </w:pPr>
            <w:r w:rsidRPr="00C34995">
              <w:rPr>
                <w:b/>
                <w:i/>
              </w:rPr>
              <w:t>Познавательные:</w:t>
            </w:r>
            <w:r w:rsidRPr="00C34995">
              <w:t xml:space="preserve"> овладевают целост</w:t>
            </w:r>
            <w:r w:rsidRPr="00C34995">
              <w:softHyphen/>
              <w:t>ными представлениями о категориях социальной сферы жизни человека; привлекают информа</w:t>
            </w:r>
            <w:r w:rsidRPr="00C34995">
              <w:softHyphen/>
              <w:t xml:space="preserve">цию, полученную </w:t>
            </w:r>
            <w:r w:rsidRPr="00C34995">
              <w:lastRenderedPageBreak/>
              <w:t>ранее, для решения познавательных задач</w:t>
            </w:r>
          </w:p>
          <w:p w:rsidR="00DA1EE3" w:rsidRPr="00C34995" w:rsidRDefault="00DA1EE3" w:rsidP="00C34995">
            <w:pPr>
              <w:pStyle w:val="a4"/>
              <w:contextualSpacing/>
              <w:jc w:val="both"/>
            </w:pPr>
          </w:p>
        </w:tc>
        <w:tc>
          <w:tcPr>
            <w:tcW w:w="2543" w:type="dxa"/>
            <w:gridSpan w:val="9"/>
            <w:tcBorders>
              <w:left w:val="single" w:sz="4" w:space="0" w:color="auto"/>
              <w:right w:val="single" w:sz="4" w:space="0" w:color="auto"/>
            </w:tcBorders>
          </w:tcPr>
          <w:p w:rsidR="00DA1EE3" w:rsidRPr="00C34995" w:rsidRDefault="00DA1EE3" w:rsidP="00C34995">
            <w:pPr>
              <w:pStyle w:val="a4"/>
              <w:contextualSpacing/>
              <w:jc w:val="both"/>
            </w:pPr>
            <w:r w:rsidRPr="00C34995">
              <w:lastRenderedPageBreak/>
              <w:t>Сохраняют мотивацию к учебной деятельно</w:t>
            </w:r>
            <w:r w:rsidRPr="00C34995">
              <w:softHyphen/>
              <w:t>сти; проявляют интерес к ново</w:t>
            </w:r>
            <w:r w:rsidRPr="00C34995">
              <w:softHyphen/>
              <w:t>му учебному ма</w:t>
            </w:r>
            <w:r w:rsidRPr="00C34995">
              <w:softHyphen/>
              <w:t>териалу; выра</w:t>
            </w:r>
            <w:r w:rsidRPr="00C34995">
              <w:softHyphen/>
              <w:t>жают положи</w:t>
            </w:r>
            <w:r w:rsidRPr="00C34995">
              <w:softHyphen/>
              <w:t>тельное отноше</w:t>
            </w:r>
            <w:r w:rsidRPr="00C34995">
              <w:softHyphen/>
              <w:t>ние к процессу познания; адек</w:t>
            </w:r>
            <w:r w:rsidRPr="00C34995">
              <w:softHyphen/>
              <w:t>ватно понимают причины успеш</w:t>
            </w:r>
            <w:r w:rsidRPr="00C34995">
              <w:softHyphen/>
              <w:t>ности/неуспеш</w:t>
            </w:r>
            <w:r w:rsidRPr="00C34995">
              <w:softHyphen/>
              <w:t>ности учебной деятельности</w:t>
            </w:r>
          </w:p>
          <w:p w:rsidR="00DA1EE3" w:rsidRPr="00C34995" w:rsidRDefault="00DA1EE3" w:rsidP="00C34995">
            <w:pPr>
              <w:shd w:val="clear" w:color="auto" w:fill="FFFFFF"/>
              <w:spacing w:line="240" w:lineRule="auto"/>
              <w:contextualSpacing/>
              <w:jc w:val="both"/>
              <w:rPr>
                <w:rFonts w:ascii="Times New Roman" w:hAnsi="Times New Roman" w:cs="Times New Roman"/>
                <w:sz w:val="24"/>
                <w:szCs w:val="24"/>
              </w:rPr>
            </w:pPr>
          </w:p>
        </w:tc>
        <w:tc>
          <w:tcPr>
            <w:tcW w:w="2656" w:type="dxa"/>
            <w:gridSpan w:val="9"/>
            <w:tcBorders>
              <w:left w:val="single" w:sz="4" w:space="0" w:color="auto"/>
              <w:right w:val="single" w:sz="4" w:space="0" w:color="auto"/>
            </w:tcBorders>
          </w:tcPr>
          <w:p w:rsidR="00DA1EE3" w:rsidRPr="00C34995" w:rsidRDefault="00DA1EE3" w:rsidP="00C34995">
            <w:pPr>
              <w:pStyle w:val="Style19"/>
              <w:widowControl/>
              <w:contextualSpacing/>
              <w:rPr>
                <w:rStyle w:val="FontStyle132"/>
                <w:rFonts w:ascii="Times New Roman" w:hAnsi="Times New Roman" w:cs="Times New Roman"/>
                <w:b w:val="0"/>
                <w:sz w:val="24"/>
                <w:szCs w:val="24"/>
              </w:rPr>
            </w:pPr>
            <w:r w:rsidRPr="00C34995">
              <w:rPr>
                <w:rStyle w:val="FontStyle132"/>
                <w:rFonts w:ascii="Times New Roman" w:hAnsi="Times New Roman" w:cs="Times New Roman"/>
                <w:sz w:val="24"/>
                <w:szCs w:val="24"/>
              </w:rPr>
              <w:t>Обобщать и систематизировать знания и умения по изученной теме</w:t>
            </w:r>
          </w:p>
          <w:p w:rsidR="00DA1EE3" w:rsidRPr="00C34995" w:rsidRDefault="00DA1EE3" w:rsidP="00C34995">
            <w:pPr>
              <w:pStyle w:val="a4"/>
              <w:contextualSpacing/>
              <w:jc w:val="both"/>
              <w:rPr>
                <w:i/>
                <w:iCs/>
              </w:rPr>
            </w:pPr>
            <w:r w:rsidRPr="00C34995">
              <w:rPr>
                <w:rStyle w:val="FontStyle132"/>
                <w:rFonts w:ascii="Times New Roman" w:hAnsi="Times New Roman" w:cs="Times New Roman"/>
                <w:sz w:val="24"/>
                <w:szCs w:val="24"/>
              </w:rPr>
              <w:t>Выполнять задания в тестовой форме по изученной теме</w:t>
            </w:r>
          </w:p>
        </w:tc>
        <w:tc>
          <w:tcPr>
            <w:tcW w:w="2465" w:type="dxa"/>
            <w:gridSpan w:val="10"/>
            <w:tcBorders>
              <w:left w:val="single" w:sz="4" w:space="0" w:color="auto"/>
              <w:right w:val="single" w:sz="4" w:space="0" w:color="auto"/>
            </w:tcBorders>
          </w:tcPr>
          <w:p w:rsidR="00DA1EE3" w:rsidRPr="00C34995" w:rsidRDefault="00DA1EE3" w:rsidP="00C34995">
            <w:pPr>
              <w:shd w:val="clear" w:color="auto" w:fill="FFFFFF"/>
              <w:spacing w:line="240" w:lineRule="auto"/>
              <w:contextualSpacing/>
              <w:jc w:val="both"/>
              <w:rPr>
                <w:rFonts w:ascii="Times New Roman" w:hAnsi="Times New Roman" w:cs="Times New Roman"/>
                <w:bCs/>
                <w:color w:val="000000"/>
                <w:spacing w:val="-2"/>
                <w:sz w:val="24"/>
                <w:szCs w:val="24"/>
              </w:rPr>
            </w:pPr>
          </w:p>
        </w:tc>
      </w:tr>
      <w:tr w:rsidR="008E0C7C" w:rsidRPr="00C34995" w:rsidTr="008E0C7C">
        <w:trPr>
          <w:trHeight w:val="2070"/>
        </w:trPr>
        <w:tc>
          <w:tcPr>
            <w:tcW w:w="378" w:type="dxa"/>
            <w:gridSpan w:val="2"/>
            <w:tcBorders>
              <w:right w:val="single" w:sz="4" w:space="0" w:color="auto"/>
            </w:tcBorders>
          </w:tcPr>
          <w:p w:rsidR="00DA1EE3" w:rsidRPr="00C34995" w:rsidRDefault="00DA1EE3" w:rsidP="00C34995">
            <w:pPr>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lastRenderedPageBreak/>
              <w:t>34</w:t>
            </w:r>
          </w:p>
        </w:tc>
        <w:tc>
          <w:tcPr>
            <w:tcW w:w="1269" w:type="dxa"/>
            <w:tcBorders>
              <w:left w:val="single" w:sz="4" w:space="0" w:color="auto"/>
              <w:right w:val="single" w:sz="4" w:space="0" w:color="auto"/>
            </w:tcBorders>
          </w:tcPr>
          <w:p w:rsidR="00DA1EE3" w:rsidRPr="00C34995" w:rsidRDefault="00DA1EE3" w:rsidP="00DA1EE3">
            <w:pPr>
              <w:shd w:val="clear" w:color="auto" w:fill="FFFFFF"/>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Итоговый урок. Контрольное тестирование по курсу «Обществознание»</w:t>
            </w:r>
          </w:p>
        </w:tc>
        <w:tc>
          <w:tcPr>
            <w:tcW w:w="564" w:type="dxa"/>
            <w:gridSpan w:val="3"/>
            <w:tcBorders>
              <w:left w:val="single" w:sz="4" w:space="0" w:color="auto"/>
              <w:right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bCs/>
                <w:color w:val="000000"/>
                <w:sz w:val="24"/>
                <w:szCs w:val="24"/>
              </w:rPr>
            </w:pPr>
            <w:r w:rsidRPr="00C34995">
              <w:rPr>
                <w:rFonts w:ascii="Times New Roman" w:hAnsi="Times New Roman" w:cs="Times New Roman"/>
                <w:bCs/>
                <w:color w:val="000000"/>
                <w:sz w:val="24"/>
                <w:szCs w:val="24"/>
              </w:rPr>
              <w:t>1</w:t>
            </w:r>
          </w:p>
        </w:tc>
        <w:tc>
          <w:tcPr>
            <w:tcW w:w="908" w:type="dxa"/>
            <w:gridSpan w:val="6"/>
            <w:tcBorders>
              <w:left w:val="single" w:sz="4" w:space="0" w:color="auto"/>
              <w:right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sz w:val="24"/>
                <w:szCs w:val="24"/>
              </w:rPr>
            </w:pPr>
            <w:r w:rsidRPr="00C34995">
              <w:rPr>
                <w:rFonts w:ascii="Times New Roman" w:hAnsi="Times New Roman" w:cs="Times New Roman"/>
                <w:sz w:val="24"/>
                <w:szCs w:val="24"/>
              </w:rPr>
              <w:t>21.05</w:t>
            </w:r>
          </w:p>
        </w:tc>
        <w:tc>
          <w:tcPr>
            <w:tcW w:w="657" w:type="dxa"/>
            <w:gridSpan w:val="4"/>
            <w:tcBorders>
              <w:left w:val="single" w:sz="4" w:space="0" w:color="auto"/>
              <w:right w:val="single" w:sz="4" w:space="0" w:color="auto"/>
            </w:tcBorders>
          </w:tcPr>
          <w:p w:rsidR="00DA1EE3" w:rsidRPr="00C34995" w:rsidRDefault="00DA1EE3" w:rsidP="00C34995">
            <w:pPr>
              <w:shd w:val="clear" w:color="auto" w:fill="FFFFFF"/>
              <w:spacing w:line="240" w:lineRule="auto"/>
              <w:contextualSpacing/>
              <w:rPr>
                <w:rFonts w:ascii="Times New Roman" w:hAnsi="Times New Roman" w:cs="Times New Roman"/>
                <w:sz w:val="24"/>
                <w:szCs w:val="24"/>
              </w:rPr>
            </w:pPr>
          </w:p>
        </w:tc>
        <w:tc>
          <w:tcPr>
            <w:tcW w:w="1133" w:type="dxa"/>
            <w:gridSpan w:val="7"/>
            <w:tcBorders>
              <w:left w:val="single" w:sz="4" w:space="0" w:color="auto"/>
              <w:right w:val="single" w:sz="4" w:space="0" w:color="auto"/>
            </w:tcBorders>
          </w:tcPr>
          <w:p w:rsidR="00DA1EE3" w:rsidRPr="00C34995" w:rsidRDefault="00DA1EE3" w:rsidP="00C34995">
            <w:pPr>
              <w:shd w:val="clear" w:color="auto" w:fill="FFFFFF"/>
              <w:spacing w:line="240" w:lineRule="auto"/>
              <w:contextualSpacing/>
              <w:jc w:val="both"/>
              <w:rPr>
                <w:rFonts w:ascii="Times New Roman" w:hAnsi="Times New Roman" w:cs="Times New Roman"/>
                <w:sz w:val="24"/>
                <w:szCs w:val="24"/>
              </w:rPr>
            </w:pPr>
            <w:r w:rsidRPr="00C34995">
              <w:rPr>
                <w:rFonts w:ascii="Times New Roman" w:hAnsi="Times New Roman" w:cs="Times New Roman"/>
                <w:sz w:val="24"/>
                <w:szCs w:val="24"/>
              </w:rPr>
              <w:t>ПОУ</w:t>
            </w:r>
          </w:p>
        </w:tc>
        <w:tc>
          <w:tcPr>
            <w:tcW w:w="2129" w:type="dxa"/>
            <w:gridSpan w:val="7"/>
            <w:tcBorders>
              <w:left w:val="single" w:sz="4" w:space="0" w:color="auto"/>
              <w:right w:val="single" w:sz="4" w:space="0" w:color="auto"/>
            </w:tcBorders>
          </w:tcPr>
          <w:p w:rsidR="00DA1EE3" w:rsidRPr="00C34995" w:rsidRDefault="00DA1EE3" w:rsidP="00C34995">
            <w:pPr>
              <w:pStyle w:val="a4"/>
              <w:contextualSpacing/>
              <w:jc w:val="both"/>
              <w:rPr>
                <w:rStyle w:val="c7"/>
                <w:i/>
              </w:rPr>
            </w:pPr>
          </w:p>
        </w:tc>
        <w:tc>
          <w:tcPr>
            <w:tcW w:w="1610" w:type="dxa"/>
            <w:gridSpan w:val="6"/>
            <w:tcBorders>
              <w:left w:val="single" w:sz="4" w:space="0" w:color="auto"/>
              <w:right w:val="single" w:sz="4" w:space="0" w:color="auto"/>
            </w:tcBorders>
          </w:tcPr>
          <w:p w:rsidR="00DA1EE3" w:rsidRPr="00C34995" w:rsidRDefault="00DA1EE3" w:rsidP="00C34995">
            <w:pPr>
              <w:pStyle w:val="a4"/>
              <w:contextualSpacing/>
              <w:jc w:val="both"/>
            </w:pPr>
            <w:r w:rsidRPr="00C34995">
              <w:rPr>
                <w:b/>
                <w:i/>
              </w:rPr>
              <w:t>Познавательные:</w:t>
            </w:r>
            <w:r w:rsidRPr="00C34995">
              <w:t xml:space="preserve"> овладевают целост</w:t>
            </w:r>
            <w:r w:rsidRPr="00C34995">
              <w:softHyphen/>
              <w:t>ными представлениями о категориях социальной сферы жизни человека; привлекают информа</w:t>
            </w:r>
            <w:r w:rsidRPr="00C34995">
              <w:softHyphen/>
              <w:t>цию, полученную ранее, для решения познавательных задач</w:t>
            </w:r>
          </w:p>
          <w:p w:rsidR="00DA1EE3" w:rsidRPr="00C34995" w:rsidRDefault="00DA1EE3" w:rsidP="00C34995">
            <w:pPr>
              <w:pStyle w:val="a4"/>
              <w:contextualSpacing/>
              <w:jc w:val="both"/>
              <w:rPr>
                <w:b/>
                <w:i/>
              </w:rPr>
            </w:pPr>
          </w:p>
        </w:tc>
        <w:tc>
          <w:tcPr>
            <w:tcW w:w="2543" w:type="dxa"/>
            <w:gridSpan w:val="9"/>
            <w:tcBorders>
              <w:left w:val="single" w:sz="4" w:space="0" w:color="auto"/>
              <w:right w:val="single" w:sz="4" w:space="0" w:color="auto"/>
            </w:tcBorders>
          </w:tcPr>
          <w:p w:rsidR="00DA1EE3" w:rsidRPr="00C34995" w:rsidRDefault="00DA1EE3" w:rsidP="00C34995">
            <w:pPr>
              <w:pStyle w:val="a4"/>
              <w:contextualSpacing/>
              <w:jc w:val="both"/>
            </w:pPr>
            <w:r w:rsidRPr="00C34995">
              <w:t>Сохраняют мотивацию к учебной деятельно</w:t>
            </w:r>
            <w:r w:rsidRPr="00C34995">
              <w:softHyphen/>
              <w:t>сти; проявляют интерес к ново</w:t>
            </w:r>
            <w:r w:rsidRPr="00C34995">
              <w:softHyphen/>
              <w:t>му учебному ма</w:t>
            </w:r>
            <w:r w:rsidRPr="00C34995">
              <w:softHyphen/>
              <w:t>териалу; выра</w:t>
            </w:r>
            <w:r w:rsidRPr="00C34995">
              <w:softHyphen/>
              <w:t>жают положи</w:t>
            </w:r>
            <w:r w:rsidRPr="00C34995">
              <w:softHyphen/>
              <w:t>тельное отноше</w:t>
            </w:r>
            <w:r w:rsidRPr="00C34995">
              <w:softHyphen/>
              <w:t>ние к процессу познания; адек</w:t>
            </w:r>
            <w:r w:rsidRPr="00C34995">
              <w:softHyphen/>
              <w:t>ватно понимают причины успеш</w:t>
            </w:r>
            <w:r w:rsidRPr="00C34995">
              <w:softHyphen/>
              <w:t>ности/неуспеш</w:t>
            </w:r>
            <w:r w:rsidRPr="00C34995">
              <w:softHyphen/>
              <w:t>ности учебной деятельности</w:t>
            </w:r>
          </w:p>
          <w:p w:rsidR="00DA1EE3" w:rsidRPr="00C34995" w:rsidRDefault="00DA1EE3" w:rsidP="00C34995">
            <w:pPr>
              <w:pStyle w:val="a4"/>
              <w:contextualSpacing/>
              <w:jc w:val="both"/>
            </w:pPr>
          </w:p>
        </w:tc>
        <w:tc>
          <w:tcPr>
            <w:tcW w:w="2656" w:type="dxa"/>
            <w:gridSpan w:val="9"/>
            <w:tcBorders>
              <w:left w:val="single" w:sz="4" w:space="0" w:color="auto"/>
              <w:right w:val="single" w:sz="4" w:space="0" w:color="auto"/>
            </w:tcBorders>
          </w:tcPr>
          <w:p w:rsidR="00DA1EE3" w:rsidRPr="00C34995" w:rsidRDefault="00DA1EE3" w:rsidP="00C34995">
            <w:pPr>
              <w:pStyle w:val="Style19"/>
              <w:widowControl/>
              <w:contextualSpacing/>
              <w:rPr>
                <w:rStyle w:val="FontStyle132"/>
                <w:rFonts w:ascii="Times New Roman" w:hAnsi="Times New Roman" w:cs="Times New Roman"/>
                <w:b w:val="0"/>
                <w:sz w:val="24"/>
                <w:szCs w:val="24"/>
              </w:rPr>
            </w:pPr>
            <w:r w:rsidRPr="00C34995">
              <w:rPr>
                <w:rStyle w:val="FontStyle132"/>
                <w:rFonts w:ascii="Times New Roman" w:hAnsi="Times New Roman" w:cs="Times New Roman"/>
                <w:sz w:val="24"/>
                <w:szCs w:val="24"/>
              </w:rPr>
              <w:t>Обобщать и систематизировать знания и умения по изученной теме</w:t>
            </w:r>
          </w:p>
          <w:p w:rsidR="00DA1EE3" w:rsidRPr="00C34995" w:rsidRDefault="00DA1EE3" w:rsidP="00C34995">
            <w:pPr>
              <w:pStyle w:val="Style19"/>
              <w:widowControl/>
              <w:contextualSpacing/>
              <w:rPr>
                <w:rStyle w:val="FontStyle132"/>
                <w:rFonts w:ascii="Times New Roman" w:hAnsi="Times New Roman" w:cs="Times New Roman"/>
                <w:b w:val="0"/>
                <w:sz w:val="24"/>
                <w:szCs w:val="24"/>
              </w:rPr>
            </w:pPr>
            <w:r w:rsidRPr="00C34995">
              <w:rPr>
                <w:rStyle w:val="FontStyle132"/>
                <w:rFonts w:ascii="Times New Roman" w:hAnsi="Times New Roman" w:cs="Times New Roman"/>
                <w:sz w:val="24"/>
                <w:szCs w:val="24"/>
              </w:rPr>
              <w:t>Выполнять задания в тестовой форме по изученной теме</w:t>
            </w:r>
          </w:p>
        </w:tc>
        <w:tc>
          <w:tcPr>
            <w:tcW w:w="2455" w:type="dxa"/>
            <w:gridSpan w:val="9"/>
            <w:tcBorders>
              <w:left w:val="single" w:sz="4" w:space="0" w:color="auto"/>
              <w:right w:val="single" w:sz="4" w:space="0" w:color="auto"/>
            </w:tcBorders>
          </w:tcPr>
          <w:p w:rsidR="00DA1EE3" w:rsidRPr="00C34995" w:rsidRDefault="0089303C" w:rsidP="00C34995">
            <w:pPr>
              <w:shd w:val="clear" w:color="auto" w:fill="FFFFFF"/>
              <w:spacing w:line="240" w:lineRule="auto"/>
              <w:contextualSpacing/>
              <w:jc w:val="both"/>
              <w:rPr>
                <w:rFonts w:ascii="Times New Roman" w:hAnsi="Times New Roman" w:cs="Times New Roman"/>
                <w:bCs/>
                <w:color w:val="000000"/>
                <w:spacing w:val="-2"/>
                <w:sz w:val="24"/>
                <w:szCs w:val="24"/>
              </w:rPr>
            </w:pPr>
            <w:r>
              <w:rPr>
                <w:rFonts w:ascii="Times New Roman" w:hAnsi="Times New Roman" w:cs="Times New Roman"/>
                <w:bCs/>
                <w:color w:val="000000"/>
                <w:spacing w:val="-2"/>
                <w:sz w:val="24"/>
                <w:szCs w:val="24"/>
              </w:rPr>
              <w:t>Групповой контроль</w:t>
            </w:r>
          </w:p>
        </w:tc>
      </w:tr>
    </w:tbl>
    <w:p w:rsidR="00C34995" w:rsidRDefault="00C34995" w:rsidP="00821CF0">
      <w:pPr>
        <w:pStyle w:val="a4"/>
        <w:jc w:val="center"/>
        <w:outlineLvl w:val="0"/>
        <w:rPr>
          <w:b/>
        </w:rPr>
      </w:pPr>
    </w:p>
    <w:p w:rsidR="00C34995" w:rsidRDefault="00C34995" w:rsidP="00821CF0">
      <w:pPr>
        <w:pStyle w:val="a4"/>
        <w:jc w:val="center"/>
        <w:outlineLvl w:val="0"/>
        <w:rPr>
          <w:b/>
        </w:rPr>
      </w:pPr>
    </w:p>
    <w:p w:rsidR="003E12CA" w:rsidRPr="003E12CA" w:rsidRDefault="003E12CA" w:rsidP="003E12CA">
      <w:pPr>
        <w:spacing w:after="0" w:line="240" w:lineRule="auto"/>
        <w:rPr>
          <w:rFonts w:ascii="Times New Roman" w:hAnsi="Times New Roman" w:cs="Times New Roman"/>
          <w:sz w:val="24"/>
          <w:szCs w:val="24"/>
        </w:rPr>
      </w:pPr>
    </w:p>
    <w:p w:rsidR="00214B8D" w:rsidRDefault="00214B8D" w:rsidP="00214B8D">
      <w:pPr>
        <w:pStyle w:val="a3"/>
        <w:jc w:val="center"/>
        <w:rPr>
          <w:b/>
        </w:rPr>
      </w:pPr>
      <w:r>
        <w:rPr>
          <w:b/>
        </w:rPr>
        <w:t>Лист коррекции</w:t>
      </w:r>
    </w:p>
    <w:p w:rsidR="00214B8D" w:rsidRDefault="00214B8D" w:rsidP="00214B8D">
      <w:pPr>
        <w:pStyle w:val="a3"/>
        <w:rPr>
          <w:b/>
        </w:rPr>
      </w:pPr>
    </w:p>
    <w:tbl>
      <w:tblPr>
        <w:tblW w:w="0" w:type="auto"/>
        <w:jc w:val="center"/>
        <w:tblInd w:w="98" w:type="dxa"/>
        <w:tblCellMar>
          <w:left w:w="10" w:type="dxa"/>
          <w:right w:w="10" w:type="dxa"/>
        </w:tblCellMar>
        <w:tblLook w:val="04A0"/>
      </w:tblPr>
      <w:tblGrid>
        <w:gridCol w:w="1089"/>
        <w:gridCol w:w="3627"/>
        <w:gridCol w:w="2378"/>
        <w:gridCol w:w="2379"/>
      </w:tblGrid>
      <w:tr w:rsidR="00214B8D" w:rsidTr="00214B8D">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14B8D" w:rsidRDefault="00214B8D">
            <w:pPr>
              <w:spacing w:after="0" w:line="240" w:lineRule="auto"/>
              <w:jc w:val="center"/>
              <w:rPr>
                <w:rFonts w:ascii="Times New Roman" w:eastAsia="Segoe UI Symbol" w:hAnsi="Times New Roman" w:cs="Times New Roman"/>
                <w:sz w:val="24"/>
                <w:szCs w:val="24"/>
              </w:rPr>
            </w:pPr>
            <w:r>
              <w:rPr>
                <w:rFonts w:ascii="Times New Roman" w:eastAsia="Segoe UI Symbol" w:hAnsi="Times New Roman" w:cs="Times New Roman"/>
                <w:sz w:val="24"/>
                <w:szCs w:val="24"/>
              </w:rPr>
              <w:t>№</w:t>
            </w:r>
          </w:p>
          <w:p w:rsidR="00214B8D" w:rsidRDefault="0021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36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14B8D" w:rsidRDefault="0021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Тема урока (вид работы)</w:t>
            </w:r>
          </w:p>
        </w:tc>
        <w:tc>
          <w:tcPr>
            <w:tcW w:w="23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14B8D" w:rsidRDefault="0021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Причины невыполнения</w:t>
            </w:r>
          </w:p>
        </w:tc>
        <w:tc>
          <w:tcPr>
            <w:tcW w:w="2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14B8D" w:rsidRDefault="0021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корректировка</w:t>
            </w:r>
          </w:p>
        </w:tc>
      </w:tr>
      <w:tr w:rsidR="00214B8D" w:rsidTr="00214B8D">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spacing w:after="0"/>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r>
      <w:tr w:rsidR="00214B8D" w:rsidTr="00214B8D">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r>
      <w:tr w:rsidR="00214B8D" w:rsidTr="00214B8D">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r>
      <w:tr w:rsidR="00214B8D" w:rsidTr="00214B8D">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r>
      <w:tr w:rsidR="00214B8D" w:rsidTr="00214B8D">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r>
      <w:tr w:rsidR="00214B8D" w:rsidTr="00214B8D">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r>
      <w:tr w:rsidR="00214B8D" w:rsidTr="00214B8D">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14B8D" w:rsidRDefault="00214B8D">
            <w:pPr>
              <w:ind w:firstLine="567"/>
              <w:jc w:val="center"/>
              <w:rPr>
                <w:rFonts w:ascii="Times New Roman" w:hAnsi="Times New Roman" w:cs="Times New Roman"/>
                <w:sz w:val="24"/>
                <w:szCs w:val="24"/>
              </w:rPr>
            </w:pPr>
          </w:p>
        </w:tc>
      </w:tr>
    </w:tbl>
    <w:p w:rsidR="00ED0E24" w:rsidRDefault="00ED0E24" w:rsidP="00ED0E24">
      <w:pPr>
        <w:tabs>
          <w:tab w:val="left" w:pos="2580"/>
        </w:tabs>
        <w:spacing w:after="0" w:line="240" w:lineRule="auto"/>
        <w:rPr>
          <w:rFonts w:ascii="Times New Roman" w:hAnsi="Times New Roman" w:cs="Times New Roman"/>
          <w:b/>
          <w:sz w:val="24"/>
          <w:szCs w:val="24"/>
        </w:rPr>
      </w:pPr>
    </w:p>
    <w:p w:rsidR="00ED0E24" w:rsidRDefault="00ED0E24" w:rsidP="00ED0E24">
      <w:pPr>
        <w:tabs>
          <w:tab w:val="left" w:pos="2580"/>
        </w:tabs>
        <w:spacing w:after="0" w:line="240" w:lineRule="auto"/>
        <w:rPr>
          <w:rFonts w:ascii="Times New Roman" w:hAnsi="Times New Roman" w:cs="Times New Roman"/>
          <w:b/>
          <w:sz w:val="24"/>
          <w:szCs w:val="24"/>
        </w:rPr>
      </w:pPr>
    </w:p>
    <w:p w:rsidR="00ED0E24" w:rsidRDefault="00ED0E24" w:rsidP="00ED0E24">
      <w:pPr>
        <w:tabs>
          <w:tab w:val="left" w:pos="2580"/>
        </w:tabs>
        <w:spacing w:after="0" w:line="240" w:lineRule="auto"/>
        <w:rPr>
          <w:rFonts w:ascii="Times New Roman" w:hAnsi="Times New Roman" w:cs="Times New Roman"/>
          <w:b/>
          <w:sz w:val="24"/>
          <w:szCs w:val="24"/>
        </w:rPr>
      </w:pPr>
      <w:r w:rsidRPr="00BA542F">
        <w:rPr>
          <w:rFonts w:ascii="Times New Roman" w:hAnsi="Times New Roman" w:cs="Times New Roman"/>
          <w:b/>
          <w:sz w:val="24"/>
          <w:szCs w:val="24"/>
        </w:rPr>
        <w:t xml:space="preserve">Перечень </w:t>
      </w:r>
      <w:r>
        <w:rPr>
          <w:rFonts w:ascii="Times New Roman" w:hAnsi="Times New Roman" w:cs="Times New Roman"/>
          <w:b/>
          <w:sz w:val="24"/>
          <w:szCs w:val="24"/>
        </w:rPr>
        <w:t xml:space="preserve">методических пособий </w:t>
      </w:r>
      <w:r w:rsidRPr="00BA542F">
        <w:rPr>
          <w:rFonts w:ascii="Times New Roman" w:hAnsi="Times New Roman" w:cs="Times New Roman"/>
          <w:b/>
          <w:sz w:val="24"/>
          <w:szCs w:val="24"/>
        </w:rPr>
        <w:t xml:space="preserve"> для контрольных и тестовых заданий</w:t>
      </w:r>
      <w:r>
        <w:rPr>
          <w:rFonts w:ascii="Times New Roman" w:hAnsi="Times New Roman" w:cs="Times New Roman"/>
          <w:b/>
          <w:sz w:val="24"/>
          <w:szCs w:val="24"/>
        </w:rPr>
        <w:t xml:space="preserve"> по обществознанию</w:t>
      </w:r>
      <w:r w:rsidRPr="00BA542F">
        <w:rPr>
          <w:rFonts w:ascii="Times New Roman" w:hAnsi="Times New Roman" w:cs="Times New Roman"/>
          <w:b/>
          <w:sz w:val="24"/>
          <w:szCs w:val="24"/>
        </w:rPr>
        <w:t>:</w:t>
      </w:r>
    </w:p>
    <w:p w:rsidR="00ED0E24" w:rsidRDefault="00ED0E24" w:rsidP="00ED0E24">
      <w:pPr>
        <w:tabs>
          <w:tab w:val="left" w:pos="1134"/>
        </w:tabs>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            1. В.И.Пискарев. Текущий и итоговый контроль по курсу «Обществознание». ФГОС. 5-9кл., Москва, «Русское слово». 2016г.</w:t>
      </w:r>
    </w:p>
    <w:p w:rsidR="00ED0E24" w:rsidRPr="00ED0E24" w:rsidRDefault="00ED0E24" w:rsidP="00ED0E24">
      <w:pPr>
        <w:tabs>
          <w:tab w:val="left" w:pos="190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 С.В.</w:t>
      </w:r>
      <w:r w:rsidRPr="00ED0E24">
        <w:rPr>
          <w:rFonts w:ascii="Times New Roman" w:hAnsi="Times New Roman" w:cs="Times New Roman"/>
          <w:sz w:val="24"/>
          <w:szCs w:val="24"/>
        </w:rPr>
        <w:t>Краюшкина. Тесты по обществознанию. ФГОС. 8класс. Москва, 2015г.</w:t>
      </w:r>
    </w:p>
    <w:p w:rsidR="00ED0E24" w:rsidRPr="00ED0E24" w:rsidRDefault="00ED0E24" w:rsidP="00ED0E24">
      <w:pPr>
        <w:tabs>
          <w:tab w:val="left" w:pos="1905"/>
        </w:tabs>
        <w:spacing w:after="0" w:line="240" w:lineRule="auto"/>
        <w:rPr>
          <w:rFonts w:ascii="Times New Roman" w:hAnsi="Times New Roman" w:cs="Times New Roman"/>
          <w:sz w:val="24"/>
          <w:szCs w:val="24"/>
        </w:rPr>
      </w:pPr>
      <w:r w:rsidRPr="00ED0E24">
        <w:rPr>
          <w:rFonts w:ascii="Times New Roman" w:hAnsi="Times New Roman" w:cs="Times New Roman"/>
          <w:sz w:val="24"/>
          <w:szCs w:val="24"/>
        </w:rPr>
        <w:t xml:space="preserve">                                3. Контрольно-проверочные материалы, тестовые задания по предмету</w:t>
      </w:r>
      <w:r>
        <w:rPr>
          <w:rFonts w:ascii="Times New Roman" w:hAnsi="Times New Roman" w:cs="Times New Roman"/>
          <w:sz w:val="24"/>
          <w:szCs w:val="24"/>
        </w:rPr>
        <w:t xml:space="preserve"> "Обществознание" для учащихся 8</w:t>
      </w:r>
      <w:r w:rsidRPr="00ED0E24">
        <w:rPr>
          <w:rFonts w:ascii="Times New Roman" w:hAnsi="Times New Roman" w:cs="Times New Roman"/>
          <w:sz w:val="24"/>
          <w:szCs w:val="24"/>
        </w:rPr>
        <w:t>-го класса, разработанные на основе программы "Перспектива" (учебник Боголюбова Л. Н., И</w:t>
      </w:r>
      <w:r>
        <w:rPr>
          <w:rFonts w:ascii="Times New Roman" w:hAnsi="Times New Roman" w:cs="Times New Roman"/>
          <w:sz w:val="24"/>
          <w:szCs w:val="24"/>
        </w:rPr>
        <w:t>вановой Л. Ф. "Обществознание. 8</w:t>
      </w:r>
      <w:r w:rsidRPr="00ED0E24">
        <w:rPr>
          <w:rFonts w:ascii="Times New Roman" w:hAnsi="Times New Roman" w:cs="Times New Roman"/>
          <w:sz w:val="24"/>
          <w:szCs w:val="24"/>
        </w:rPr>
        <w:t xml:space="preserve"> класс")</w:t>
      </w:r>
    </w:p>
    <w:p w:rsidR="00ED0E24" w:rsidRPr="00ED0E24" w:rsidRDefault="00ED0E24" w:rsidP="00ED0E24">
      <w:pPr>
        <w:shd w:val="clear" w:color="auto" w:fill="FFFFFF"/>
        <w:spacing w:after="0" w:line="240" w:lineRule="auto"/>
        <w:rPr>
          <w:rFonts w:ascii="Times New Roman" w:eastAsia="Times New Roman" w:hAnsi="Times New Roman" w:cs="Times New Roman"/>
          <w:color w:val="000000"/>
          <w:sz w:val="24"/>
          <w:szCs w:val="24"/>
        </w:rPr>
      </w:pPr>
      <w:r w:rsidRPr="00ED0E24">
        <w:rPr>
          <w:rFonts w:ascii="Times New Roman" w:hAnsi="Times New Roman" w:cs="Times New Roman"/>
          <w:sz w:val="24"/>
          <w:szCs w:val="24"/>
        </w:rPr>
        <w:tab/>
        <w:t xml:space="preserve">                    4. </w:t>
      </w:r>
      <w:hyperlink r:id="rId7" w:tooltip="Обществознание. 6 класс. Рабочая программа к УМК Л.Н. Боголюбова. ФГОС" w:history="1">
        <w:r>
          <w:rPr>
            <w:rStyle w:val="product-title"/>
            <w:rFonts w:ascii="Times New Roman" w:hAnsi="Times New Roman" w:cs="Times New Roman"/>
            <w:color w:val="000000"/>
            <w:sz w:val="24"/>
            <w:szCs w:val="24"/>
            <w:shd w:val="clear" w:color="auto" w:fill="FFFFFF"/>
          </w:rPr>
          <w:t>Обществознание. 8</w:t>
        </w:r>
        <w:r w:rsidRPr="00ED0E24">
          <w:rPr>
            <w:rStyle w:val="product-title"/>
            <w:rFonts w:ascii="Times New Roman" w:hAnsi="Times New Roman" w:cs="Times New Roman"/>
            <w:color w:val="000000"/>
            <w:sz w:val="24"/>
            <w:szCs w:val="24"/>
            <w:shd w:val="clear" w:color="auto" w:fill="FFFFFF"/>
          </w:rPr>
          <w:t xml:space="preserve"> класс. Рабочая программа к УМК Л.Н. Боголюбова. ФГОС</w:t>
        </w:r>
        <w:r w:rsidRPr="00ED0E24">
          <w:rPr>
            <w:rFonts w:ascii="Times New Roman" w:hAnsi="Times New Roman" w:cs="Times New Roman"/>
            <w:color w:val="000000"/>
            <w:sz w:val="24"/>
            <w:szCs w:val="24"/>
            <w:shd w:val="clear" w:color="auto" w:fill="FFFFFF"/>
          </w:rPr>
          <w:br/>
        </w:r>
      </w:hyperlink>
      <w:r w:rsidRPr="00ED0E24">
        <w:rPr>
          <w:rFonts w:ascii="Times New Roman" w:hAnsi="Times New Roman" w:cs="Times New Roman"/>
          <w:sz w:val="24"/>
          <w:szCs w:val="24"/>
        </w:rPr>
        <w:t xml:space="preserve">                                5. </w:t>
      </w:r>
      <w:hyperlink r:id="rId8" w:tooltip="Ольга Северина - Обществознание. 6-11 классы: проектная деятельность учащихся" w:history="1">
        <w:r w:rsidRPr="00ED0E24">
          <w:rPr>
            <w:rFonts w:ascii="Times New Roman" w:eastAsia="Times New Roman" w:hAnsi="Times New Roman" w:cs="Times New Roman"/>
            <w:color w:val="000000"/>
            <w:sz w:val="24"/>
            <w:szCs w:val="24"/>
          </w:rPr>
          <w:t>Обществознание. 6-11 классы: проектная деятельность учащихся</w:t>
        </w:r>
      </w:hyperlink>
      <w:hyperlink r:id="rId9" w:history="1"/>
      <w:r w:rsidRPr="00ED0E24">
        <w:rPr>
          <w:rFonts w:ascii="Times New Roman" w:eastAsia="Times New Roman" w:hAnsi="Times New Roman" w:cs="Times New Roman"/>
          <w:color w:val="000000"/>
          <w:sz w:val="24"/>
          <w:szCs w:val="24"/>
        </w:rPr>
        <w:t xml:space="preserve"> </w:t>
      </w:r>
    </w:p>
    <w:p w:rsidR="00ED0E24" w:rsidRPr="00ED0E24" w:rsidRDefault="00ED0E24" w:rsidP="00ED0E24">
      <w:pPr>
        <w:tabs>
          <w:tab w:val="left" w:pos="1905"/>
        </w:tabs>
        <w:spacing w:after="0" w:line="240" w:lineRule="auto"/>
        <w:ind w:left="1985" w:hanging="1985"/>
        <w:rPr>
          <w:rFonts w:ascii="Times New Roman" w:hAnsi="Times New Roman" w:cs="Times New Roman"/>
          <w:color w:val="000000"/>
          <w:sz w:val="24"/>
          <w:szCs w:val="24"/>
          <w:shd w:val="clear" w:color="auto" w:fill="D9D9FF"/>
        </w:rPr>
      </w:pPr>
      <w:r w:rsidRPr="00ED0E24">
        <w:rPr>
          <w:rFonts w:ascii="Times New Roman" w:hAnsi="Times New Roman" w:cs="Times New Roman"/>
          <w:sz w:val="24"/>
          <w:szCs w:val="24"/>
        </w:rPr>
        <w:tab/>
        <w:t xml:space="preserve">6. </w:t>
      </w:r>
      <w:r w:rsidRPr="00ED0E24">
        <w:rPr>
          <w:rFonts w:ascii="Times New Roman" w:hAnsi="Times New Roman" w:cs="Times New Roman"/>
          <w:color w:val="000000"/>
          <w:sz w:val="24"/>
          <w:szCs w:val="24"/>
        </w:rPr>
        <w:t>Лазебникова, А.Ю. Обществознание. Тематические тестовые задания ФИПИ / А.Ю. Лазебникова, Е., 2014г.                                                                                  7. Шевченко, С.В. Обществознание: полный справочник / П.А. Баранов, А.В. Воронцов, С.В. Шевченко; Под ред. П.А. Баранов. - М.: Астрель, 2013. - 478 c.</w:t>
      </w:r>
    </w:p>
    <w:p w:rsidR="00ED0E24" w:rsidRPr="00ED0E24" w:rsidRDefault="00ED0E24" w:rsidP="00ED0E24">
      <w:pPr>
        <w:tabs>
          <w:tab w:val="left" w:pos="1905"/>
        </w:tabs>
        <w:spacing w:after="0" w:line="240" w:lineRule="auto"/>
        <w:ind w:left="1985" w:hanging="1985"/>
        <w:rPr>
          <w:rFonts w:ascii="Times New Roman" w:hAnsi="Times New Roman" w:cs="Times New Roman"/>
          <w:sz w:val="24"/>
          <w:szCs w:val="24"/>
        </w:rPr>
      </w:pPr>
      <w:r w:rsidRPr="00ED0E24">
        <w:rPr>
          <w:rFonts w:ascii="Times New Roman" w:hAnsi="Times New Roman" w:cs="Times New Roman"/>
          <w:sz w:val="24"/>
          <w:szCs w:val="24"/>
        </w:rPr>
        <w:t xml:space="preserve">                                 8. О. Б. Соболева, Р. П. Корсун. 5-9кл. Контрольных и проверочных работ по обществознанию и содержит варианты работ по разным темам курса., М. 2015г.</w:t>
      </w:r>
    </w:p>
    <w:p w:rsidR="00ED0E24" w:rsidRPr="00ED0E24" w:rsidRDefault="00ED0E24" w:rsidP="00ED0E24">
      <w:pPr>
        <w:tabs>
          <w:tab w:val="left" w:pos="1905"/>
        </w:tabs>
        <w:spacing w:after="0" w:line="240" w:lineRule="auto"/>
        <w:ind w:left="1985" w:hanging="1985"/>
        <w:rPr>
          <w:rFonts w:ascii="Times New Roman" w:hAnsi="Times New Roman" w:cs="Times New Roman"/>
          <w:sz w:val="24"/>
          <w:szCs w:val="24"/>
        </w:rPr>
      </w:pPr>
      <w:r w:rsidRPr="00ED0E24">
        <w:rPr>
          <w:rFonts w:ascii="Times New Roman" w:hAnsi="Times New Roman" w:cs="Times New Roman"/>
          <w:sz w:val="24"/>
          <w:szCs w:val="24"/>
        </w:rPr>
        <w:tab/>
        <w:t>9. С.В.Александрова. 7класс. ВПР. Тренировочные задания и шесть вариантов проверочной работы по обществознанию, содержание и структура которых соответствуют официальной демоверсии., М.2013г.</w:t>
      </w:r>
    </w:p>
    <w:p w:rsidR="00ED0E24" w:rsidRPr="00ED0E24" w:rsidRDefault="00ED0E24" w:rsidP="00ED0E24">
      <w:pPr>
        <w:spacing w:after="75" w:line="240" w:lineRule="auto"/>
        <w:rPr>
          <w:rFonts w:ascii="Times New Roman" w:hAnsi="Times New Roman" w:cs="Times New Roman"/>
          <w:sz w:val="24"/>
          <w:szCs w:val="24"/>
        </w:rPr>
      </w:pPr>
      <w:r w:rsidRPr="00ED0E24">
        <w:rPr>
          <w:rFonts w:ascii="Times New Roman" w:hAnsi="Times New Roman" w:cs="Times New Roman"/>
          <w:sz w:val="24"/>
          <w:szCs w:val="24"/>
        </w:rPr>
        <w:tab/>
        <w:t xml:space="preserve">                   10. Тесты по обществознанию.5-9 класс. К учебнику под редакцией Л.Н. Боголюбова, А.Ю. Лазебниковой, В.А. Литвинова "Обществознание. (М.: Просвещение)</w:t>
      </w:r>
    </w:p>
    <w:p w:rsidR="0010724D" w:rsidRDefault="0010724D" w:rsidP="003E12CA">
      <w:pPr>
        <w:spacing w:after="0"/>
      </w:pPr>
    </w:p>
    <w:sectPr w:rsidR="0010724D" w:rsidSect="00821CF0">
      <w:pgSz w:w="16838" w:h="11906" w:orient="landscape"/>
      <w:pgMar w:top="85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22C" w:rsidRDefault="009B322C" w:rsidP="00821CF0">
      <w:pPr>
        <w:spacing w:after="0" w:line="240" w:lineRule="auto"/>
      </w:pPr>
      <w:r>
        <w:separator/>
      </w:r>
    </w:p>
  </w:endnote>
  <w:endnote w:type="continuationSeparator" w:id="1">
    <w:p w:rsidR="009B322C" w:rsidRDefault="009B322C" w:rsidP="00821C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 w:name="OpenSymbol">
    <w:altName w:val="Arial"/>
    <w:charset w:val="00"/>
    <w:family w:val="auto"/>
    <w:pitch w:val="default"/>
    <w:sig w:usb0="00000000" w:usb1="00000000" w:usb2="00000000" w:usb3="00000000" w:csb0="00000000"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22C" w:rsidRDefault="009B322C" w:rsidP="00821CF0">
      <w:pPr>
        <w:spacing w:after="0" w:line="240" w:lineRule="auto"/>
      </w:pPr>
      <w:r>
        <w:separator/>
      </w:r>
    </w:p>
  </w:footnote>
  <w:footnote w:type="continuationSeparator" w:id="1">
    <w:p w:rsidR="009B322C" w:rsidRDefault="009B322C" w:rsidP="00821C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5FA3"/>
    <w:multiLevelType w:val="hybridMultilevel"/>
    <w:tmpl w:val="40F8CF24"/>
    <w:lvl w:ilvl="0" w:tplc="1E609636">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0A3DEB"/>
    <w:multiLevelType w:val="hybridMultilevel"/>
    <w:tmpl w:val="2E6413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0856D39"/>
    <w:multiLevelType w:val="hybridMultilevel"/>
    <w:tmpl w:val="A20077A4"/>
    <w:lvl w:ilvl="0" w:tplc="65A0296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1A1121"/>
    <w:multiLevelType w:val="multilevel"/>
    <w:tmpl w:val="93A6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ED18FA"/>
    <w:multiLevelType w:val="hybridMultilevel"/>
    <w:tmpl w:val="B92C3A9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96C7309"/>
    <w:multiLevelType w:val="hybridMultilevel"/>
    <w:tmpl w:val="01D4A2DE"/>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B887113"/>
    <w:multiLevelType w:val="hybridMultilevel"/>
    <w:tmpl w:val="533A3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596C43"/>
    <w:multiLevelType w:val="multilevel"/>
    <w:tmpl w:val="053E5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031F4A"/>
    <w:multiLevelType w:val="hybridMultilevel"/>
    <w:tmpl w:val="2D58D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B818E7"/>
    <w:multiLevelType w:val="hybridMultilevel"/>
    <w:tmpl w:val="22709F6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6E67A1"/>
    <w:multiLevelType w:val="multilevel"/>
    <w:tmpl w:val="CE9A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166D25"/>
    <w:multiLevelType w:val="hybridMultilevel"/>
    <w:tmpl w:val="DD187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AA77B9"/>
    <w:multiLevelType w:val="hybridMultilevel"/>
    <w:tmpl w:val="A52279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40B762FD"/>
    <w:multiLevelType w:val="hybridMultilevel"/>
    <w:tmpl w:val="892AA248"/>
    <w:lvl w:ilvl="0" w:tplc="ABAA4566">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nsid w:val="450C1B41"/>
    <w:multiLevelType w:val="multilevel"/>
    <w:tmpl w:val="83EA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1311CE"/>
    <w:multiLevelType w:val="multilevel"/>
    <w:tmpl w:val="7D500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AEB539C"/>
    <w:multiLevelType w:val="multilevel"/>
    <w:tmpl w:val="B5C61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AF030A3"/>
    <w:multiLevelType w:val="hybridMultilevel"/>
    <w:tmpl w:val="109EFA90"/>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D950060"/>
    <w:multiLevelType w:val="multilevel"/>
    <w:tmpl w:val="0788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E0B5182"/>
    <w:multiLevelType w:val="multilevel"/>
    <w:tmpl w:val="82266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24E3459"/>
    <w:multiLevelType w:val="multilevel"/>
    <w:tmpl w:val="CB8C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F668A0"/>
    <w:multiLevelType w:val="hybridMultilevel"/>
    <w:tmpl w:val="10D4F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E3E45F8"/>
    <w:multiLevelType w:val="hybridMultilevel"/>
    <w:tmpl w:val="FB769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616821E0"/>
    <w:multiLevelType w:val="hybridMultilevel"/>
    <w:tmpl w:val="07E4369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1161DE"/>
    <w:multiLevelType w:val="hybridMultilevel"/>
    <w:tmpl w:val="BCDA78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9F5B76"/>
    <w:multiLevelType w:val="multilevel"/>
    <w:tmpl w:val="06CAE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8C0522D"/>
    <w:multiLevelType w:val="hybridMultilevel"/>
    <w:tmpl w:val="815404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B3E70EE"/>
    <w:multiLevelType w:val="hybridMultilevel"/>
    <w:tmpl w:val="5228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1C31C80"/>
    <w:multiLevelType w:val="multilevel"/>
    <w:tmpl w:val="25E0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42D3B2C"/>
    <w:multiLevelType w:val="hybridMultilevel"/>
    <w:tmpl w:val="6FF6B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68F1EC5"/>
    <w:multiLevelType w:val="hybridMultilevel"/>
    <w:tmpl w:val="21A87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8647044"/>
    <w:multiLevelType w:val="hybridMultilevel"/>
    <w:tmpl w:val="73561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B47349B"/>
    <w:multiLevelType w:val="hybridMultilevel"/>
    <w:tmpl w:val="D81674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26"/>
  </w:num>
  <w:num w:numId="3">
    <w:abstractNumId w:val="9"/>
  </w:num>
  <w:num w:numId="4">
    <w:abstractNumId w:val="24"/>
  </w:num>
  <w:num w:numId="5">
    <w:abstractNumId w:val="29"/>
  </w:num>
  <w:num w:numId="6">
    <w:abstractNumId w:val="4"/>
  </w:num>
  <w:num w:numId="7">
    <w:abstractNumId w:val="8"/>
  </w:num>
  <w:num w:numId="8">
    <w:abstractNumId w:val="0"/>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7"/>
  </w:num>
  <w:num w:numId="13">
    <w:abstractNumId w:val="3"/>
  </w:num>
  <w:num w:numId="14">
    <w:abstractNumId w:val="18"/>
  </w:num>
  <w:num w:numId="15">
    <w:abstractNumId w:val="14"/>
  </w:num>
  <w:num w:numId="16">
    <w:abstractNumId w:val="20"/>
  </w:num>
  <w:num w:numId="17">
    <w:abstractNumId w:val="10"/>
  </w:num>
  <w:num w:numId="18">
    <w:abstractNumId w:val="28"/>
  </w:num>
  <w:num w:numId="19">
    <w:abstractNumId w:val="15"/>
  </w:num>
  <w:num w:numId="20">
    <w:abstractNumId w:val="16"/>
  </w:num>
  <w:num w:numId="21">
    <w:abstractNumId w:val="25"/>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5"/>
  </w:num>
  <w:num w:numId="25">
    <w:abstractNumId w:val="31"/>
  </w:num>
  <w:num w:numId="26">
    <w:abstractNumId w:val="11"/>
  </w:num>
  <w:num w:numId="27">
    <w:abstractNumId w:val="30"/>
  </w:num>
  <w:num w:numId="28">
    <w:abstractNumId w:val="13"/>
  </w:num>
  <w:num w:numId="29">
    <w:abstractNumId w:val="21"/>
  </w:num>
  <w:num w:numId="30">
    <w:abstractNumId w:val="27"/>
  </w:num>
  <w:num w:numId="31">
    <w:abstractNumId w:val="1"/>
  </w:num>
  <w:num w:numId="32">
    <w:abstractNumId w:val="22"/>
  </w:num>
  <w:num w:numId="33">
    <w:abstractNumId w:val="12"/>
  </w:num>
  <w:num w:numId="34">
    <w:abstractNumId w:val="32"/>
  </w:num>
  <w:num w:numId="3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821CF0"/>
    <w:rsid w:val="0010724D"/>
    <w:rsid w:val="00122C9E"/>
    <w:rsid w:val="00155E4B"/>
    <w:rsid w:val="00214B8D"/>
    <w:rsid w:val="00226244"/>
    <w:rsid w:val="002900E3"/>
    <w:rsid w:val="002C724C"/>
    <w:rsid w:val="002E5595"/>
    <w:rsid w:val="003143B1"/>
    <w:rsid w:val="00331412"/>
    <w:rsid w:val="003E12CA"/>
    <w:rsid w:val="0041190F"/>
    <w:rsid w:val="004817F8"/>
    <w:rsid w:val="0050739F"/>
    <w:rsid w:val="0052764E"/>
    <w:rsid w:val="006321EF"/>
    <w:rsid w:val="00656B80"/>
    <w:rsid w:val="00684839"/>
    <w:rsid w:val="0072199C"/>
    <w:rsid w:val="00757EE3"/>
    <w:rsid w:val="00764441"/>
    <w:rsid w:val="00770EA7"/>
    <w:rsid w:val="00821CF0"/>
    <w:rsid w:val="0089303C"/>
    <w:rsid w:val="008E0C7C"/>
    <w:rsid w:val="009525EC"/>
    <w:rsid w:val="009B322C"/>
    <w:rsid w:val="00A3032B"/>
    <w:rsid w:val="00AC15E5"/>
    <w:rsid w:val="00C140C4"/>
    <w:rsid w:val="00C24B2F"/>
    <w:rsid w:val="00C34995"/>
    <w:rsid w:val="00D622B5"/>
    <w:rsid w:val="00DA1EE3"/>
    <w:rsid w:val="00E27D4B"/>
    <w:rsid w:val="00E72520"/>
    <w:rsid w:val="00ED0E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E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821CF0"/>
    <w:pPr>
      <w:spacing w:after="0" w:line="240" w:lineRule="auto"/>
      <w:ind w:left="720"/>
      <w:contextualSpacing/>
    </w:pPr>
    <w:rPr>
      <w:rFonts w:ascii="Times New Roman" w:eastAsia="Times New Roman" w:hAnsi="Times New Roman" w:cs="Times New Roman"/>
      <w:sz w:val="24"/>
      <w:szCs w:val="24"/>
    </w:rPr>
  </w:style>
  <w:style w:type="paragraph" w:styleId="a4">
    <w:name w:val="No Spacing"/>
    <w:link w:val="a5"/>
    <w:uiPriority w:val="1"/>
    <w:qFormat/>
    <w:rsid w:val="00821CF0"/>
    <w:pPr>
      <w:spacing w:after="0" w:line="240" w:lineRule="auto"/>
    </w:pPr>
    <w:rPr>
      <w:rFonts w:ascii="Times New Roman" w:eastAsia="Times New Roman" w:hAnsi="Times New Roman" w:cs="Times New Roman"/>
      <w:sz w:val="24"/>
      <w:szCs w:val="24"/>
    </w:rPr>
  </w:style>
  <w:style w:type="paragraph" w:styleId="a6">
    <w:name w:val="Body Text"/>
    <w:basedOn w:val="a"/>
    <w:link w:val="a7"/>
    <w:rsid w:val="00821CF0"/>
    <w:pPr>
      <w:spacing w:after="0" w:line="240" w:lineRule="auto"/>
      <w:jc w:val="center"/>
    </w:pPr>
    <w:rPr>
      <w:rFonts w:ascii="Times New Roman" w:eastAsia="Times New Roman" w:hAnsi="Times New Roman" w:cs="Times New Roman"/>
      <w:b/>
      <w:bCs/>
      <w:sz w:val="24"/>
      <w:szCs w:val="24"/>
      <w:u w:val="single"/>
    </w:rPr>
  </w:style>
  <w:style w:type="character" w:customStyle="1" w:styleId="a7">
    <w:name w:val="Основной текст Знак"/>
    <w:basedOn w:val="a0"/>
    <w:link w:val="a6"/>
    <w:rsid w:val="00821CF0"/>
    <w:rPr>
      <w:rFonts w:ascii="Times New Roman" w:eastAsia="Times New Roman" w:hAnsi="Times New Roman" w:cs="Times New Roman"/>
      <w:b/>
      <w:bCs/>
      <w:sz w:val="24"/>
      <w:szCs w:val="24"/>
      <w:u w:val="single"/>
    </w:rPr>
  </w:style>
  <w:style w:type="character" w:styleId="a8">
    <w:name w:val="footnote reference"/>
    <w:semiHidden/>
    <w:rsid w:val="00821CF0"/>
    <w:rPr>
      <w:vertAlign w:val="superscript"/>
    </w:rPr>
  </w:style>
  <w:style w:type="paragraph" w:styleId="a9">
    <w:name w:val="footnote text"/>
    <w:basedOn w:val="a"/>
    <w:link w:val="aa"/>
    <w:semiHidden/>
    <w:rsid w:val="00821CF0"/>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rPr>
  </w:style>
  <w:style w:type="character" w:customStyle="1" w:styleId="aa">
    <w:name w:val="Текст сноски Знак"/>
    <w:basedOn w:val="a0"/>
    <w:link w:val="a9"/>
    <w:semiHidden/>
    <w:rsid w:val="00821CF0"/>
    <w:rPr>
      <w:rFonts w:ascii="Times New Roman" w:eastAsia="Times New Roman" w:hAnsi="Times New Roman" w:cs="Times New Roman"/>
      <w:sz w:val="20"/>
      <w:szCs w:val="20"/>
    </w:rPr>
  </w:style>
  <w:style w:type="paragraph" w:customStyle="1" w:styleId="western">
    <w:name w:val="western"/>
    <w:basedOn w:val="a"/>
    <w:rsid w:val="00214B8D"/>
    <w:pPr>
      <w:spacing w:before="100" w:beforeAutospacing="1" w:after="115" w:line="240" w:lineRule="auto"/>
    </w:pPr>
    <w:rPr>
      <w:rFonts w:ascii="Times New Roman" w:eastAsia="Times New Roman" w:hAnsi="Times New Roman" w:cs="Times New Roman"/>
      <w:color w:val="000000"/>
      <w:sz w:val="24"/>
      <w:szCs w:val="24"/>
    </w:rPr>
  </w:style>
  <w:style w:type="paragraph" w:customStyle="1" w:styleId="c12">
    <w:name w:val="c12"/>
    <w:basedOn w:val="a"/>
    <w:rsid w:val="00C349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C34995"/>
  </w:style>
  <w:style w:type="character" w:customStyle="1" w:styleId="c0">
    <w:name w:val="c0"/>
    <w:basedOn w:val="a0"/>
    <w:rsid w:val="00C34995"/>
  </w:style>
  <w:style w:type="paragraph" w:styleId="ab">
    <w:name w:val="List"/>
    <w:basedOn w:val="a"/>
    <w:rsid w:val="00C34995"/>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customStyle="1" w:styleId="11pt">
    <w:name w:val="Основной текст + 11 pt"/>
    <w:aliases w:val="Полужирный"/>
    <w:basedOn w:val="a0"/>
    <w:rsid w:val="00C34995"/>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1pt0">
    <w:name w:val="Основной текст + 11 pt;Полужирный"/>
    <w:basedOn w:val="a0"/>
    <w:rsid w:val="00C34995"/>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411pt">
    <w:name w:val="Основной текст (4) + 11 pt"/>
    <w:basedOn w:val="a0"/>
    <w:rsid w:val="00C34995"/>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95pt0pt">
    <w:name w:val="Основной текст (4) + 9;5 pt;Интервал 0 pt"/>
    <w:basedOn w:val="a0"/>
    <w:rsid w:val="00C34995"/>
    <w:rPr>
      <w:rFonts w:ascii="Times New Roman" w:eastAsia="Times New Roman" w:hAnsi="Times New Roman" w:cs="Times New Roman"/>
      <w:b w:val="0"/>
      <w:bCs w:val="0"/>
      <w:i w:val="0"/>
      <w:iCs w:val="0"/>
      <w:smallCaps w:val="0"/>
      <w:strike w:val="0"/>
      <w:spacing w:val="10"/>
      <w:sz w:val="19"/>
      <w:szCs w:val="19"/>
      <w:shd w:val="clear" w:color="auto" w:fill="FFFFFF"/>
    </w:rPr>
  </w:style>
  <w:style w:type="character" w:customStyle="1" w:styleId="5TimesNewRoman11pt">
    <w:name w:val="Основной текст (5) + Times New Roman;11 pt;Не полужирный"/>
    <w:basedOn w:val="a0"/>
    <w:rsid w:val="00C34995"/>
    <w:rPr>
      <w:rFonts w:ascii="Times New Roman" w:eastAsia="Times New Roman" w:hAnsi="Times New Roman" w:cs="Times New Roman"/>
      <w:b/>
      <w:bCs/>
      <w:sz w:val="22"/>
      <w:szCs w:val="22"/>
      <w:shd w:val="clear" w:color="auto" w:fill="FFFFFF"/>
    </w:rPr>
  </w:style>
  <w:style w:type="character" w:customStyle="1" w:styleId="5TimesNewRoman11pt0">
    <w:name w:val="Основной текст (5) + Times New Roman;11 pt"/>
    <w:basedOn w:val="a0"/>
    <w:rsid w:val="00C34995"/>
    <w:rPr>
      <w:rFonts w:ascii="Times New Roman" w:eastAsia="Times New Roman" w:hAnsi="Times New Roman" w:cs="Times New Roman"/>
      <w:sz w:val="22"/>
      <w:szCs w:val="22"/>
      <w:shd w:val="clear" w:color="auto" w:fill="FFFFFF"/>
    </w:rPr>
  </w:style>
  <w:style w:type="character" w:customStyle="1" w:styleId="5TimesNewRoman">
    <w:name w:val="Основной текст (5) + Times New Roman"/>
    <w:aliases w:val="11 pt,Не полужирный"/>
    <w:basedOn w:val="a0"/>
    <w:rsid w:val="00C34995"/>
    <w:rPr>
      <w:rFonts w:ascii="Times New Roman" w:eastAsia="Times New Roman" w:hAnsi="Times New Roman" w:cs="Times New Roman" w:hint="default"/>
      <w:sz w:val="22"/>
      <w:szCs w:val="22"/>
      <w:shd w:val="clear" w:color="auto" w:fill="FFFFFF"/>
    </w:rPr>
  </w:style>
  <w:style w:type="character" w:customStyle="1" w:styleId="105pt">
    <w:name w:val="Основной текст + 10;5 pt"/>
    <w:basedOn w:val="a0"/>
    <w:rsid w:val="00C34995"/>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05pt0">
    <w:name w:val="Основной текст + 10;5 pt;Полужирный"/>
    <w:basedOn w:val="a0"/>
    <w:rsid w:val="00C34995"/>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7">
    <w:name w:val="Основной текст (7) + Не полужирный"/>
    <w:basedOn w:val="a0"/>
    <w:rsid w:val="00C34995"/>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8">
    <w:name w:val="Основной текст (8) + Полужирный"/>
    <w:basedOn w:val="a0"/>
    <w:rsid w:val="00C34995"/>
    <w:rPr>
      <w:rFonts w:ascii="Times New Roman" w:eastAsia="Times New Roman" w:hAnsi="Times New Roman" w:cs="Times New Roman"/>
      <w:b/>
      <w:bCs/>
      <w:shd w:val="clear" w:color="auto" w:fill="FFFFFF"/>
    </w:rPr>
  </w:style>
  <w:style w:type="character" w:customStyle="1" w:styleId="c2">
    <w:name w:val="c2"/>
    <w:basedOn w:val="a0"/>
    <w:rsid w:val="00C34995"/>
  </w:style>
  <w:style w:type="paragraph" w:customStyle="1" w:styleId="c18">
    <w:name w:val="c18"/>
    <w:basedOn w:val="a"/>
    <w:rsid w:val="00C349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7">
    <w:name w:val="c17"/>
    <w:basedOn w:val="a"/>
    <w:rsid w:val="00C349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C349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9">
    <w:name w:val="c19"/>
    <w:basedOn w:val="a0"/>
    <w:rsid w:val="00C34995"/>
  </w:style>
  <w:style w:type="character" w:customStyle="1" w:styleId="c16">
    <w:name w:val="c16"/>
    <w:basedOn w:val="a0"/>
    <w:rsid w:val="00C34995"/>
  </w:style>
  <w:style w:type="character" w:customStyle="1" w:styleId="c1">
    <w:name w:val="c1"/>
    <w:basedOn w:val="a0"/>
    <w:rsid w:val="00C34995"/>
  </w:style>
  <w:style w:type="character" w:customStyle="1" w:styleId="grame">
    <w:name w:val="grame"/>
    <w:basedOn w:val="a0"/>
    <w:rsid w:val="00C34995"/>
  </w:style>
  <w:style w:type="character" w:customStyle="1" w:styleId="c3">
    <w:name w:val="c3"/>
    <w:basedOn w:val="a0"/>
    <w:rsid w:val="00C34995"/>
  </w:style>
  <w:style w:type="character" w:customStyle="1" w:styleId="c11">
    <w:name w:val="c11"/>
    <w:basedOn w:val="a0"/>
    <w:rsid w:val="00C34995"/>
  </w:style>
  <w:style w:type="paragraph" w:styleId="ac">
    <w:name w:val="Normal (Web)"/>
    <w:basedOn w:val="a"/>
    <w:uiPriority w:val="99"/>
    <w:unhideWhenUsed/>
    <w:rsid w:val="00C349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
    <w:name w:val="Основной текст (12)"/>
    <w:basedOn w:val="a0"/>
    <w:link w:val="121"/>
    <w:uiPriority w:val="99"/>
    <w:rsid w:val="00C34995"/>
    <w:rPr>
      <w:rFonts w:ascii="Times New Roman" w:hAnsi="Times New Roman" w:cs="Times New Roman"/>
      <w:b/>
      <w:bCs/>
      <w:sz w:val="20"/>
      <w:szCs w:val="20"/>
      <w:shd w:val="clear" w:color="auto" w:fill="FFFFFF"/>
    </w:rPr>
  </w:style>
  <w:style w:type="paragraph" w:customStyle="1" w:styleId="121">
    <w:name w:val="Основной текст (12)1"/>
    <w:basedOn w:val="a"/>
    <w:link w:val="12"/>
    <w:uiPriority w:val="99"/>
    <w:rsid w:val="00C34995"/>
    <w:pPr>
      <w:shd w:val="clear" w:color="auto" w:fill="FFFFFF"/>
      <w:spacing w:after="0" w:line="191" w:lineRule="exact"/>
      <w:jc w:val="center"/>
    </w:pPr>
    <w:rPr>
      <w:rFonts w:ascii="Times New Roman" w:hAnsi="Times New Roman" w:cs="Times New Roman"/>
      <w:b/>
      <w:bCs/>
      <w:sz w:val="20"/>
      <w:szCs w:val="20"/>
    </w:rPr>
  </w:style>
  <w:style w:type="paragraph" w:customStyle="1" w:styleId="c54">
    <w:name w:val="c54"/>
    <w:basedOn w:val="a"/>
    <w:rsid w:val="00C349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5">
    <w:name w:val="c25"/>
    <w:basedOn w:val="a0"/>
    <w:rsid w:val="00C34995"/>
  </w:style>
  <w:style w:type="character" w:customStyle="1" w:styleId="c8">
    <w:name w:val="c8"/>
    <w:basedOn w:val="a0"/>
    <w:rsid w:val="00C34995"/>
  </w:style>
  <w:style w:type="paragraph" w:customStyle="1" w:styleId="c13">
    <w:name w:val="c13"/>
    <w:basedOn w:val="a"/>
    <w:rsid w:val="00C349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1">
    <w:name w:val="c31"/>
    <w:basedOn w:val="a"/>
    <w:rsid w:val="00C349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
    <w:name w:val="c4"/>
    <w:basedOn w:val="a"/>
    <w:rsid w:val="00C349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C34995"/>
  </w:style>
  <w:style w:type="paragraph" w:customStyle="1" w:styleId="1">
    <w:name w:val="Без интервала1"/>
    <w:uiPriority w:val="1"/>
    <w:qFormat/>
    <w:rsid w:val="00C34995"/>
    <w:pPr>
      <w:spacing w:after="0" w:line="240" w:lineRule="auto"/>
    </w:pPr>
    <w:rPr>
      <w:rFonts w:ascii="Calibri" w:eastAsia="Times New Roman" w:hAnsi="Calibri" w:cs="Times New Roman"/>
      <w:lang w:eastAsia="en-US"/>
    </w:rPr>
  </w:style>
  <w:style w:type="character" w:customStyle="1" w:styleId="c10">
    <w:name w:val="c10"/>
    <w:basedOn w:val="a0"/>
    <w:rsid w:val="00C34995"/>
  </w:style>
  <w:style w:type="paragraph" w:customStyle="1" w:styleId="c14">
    <w:name w:val="c14"/>
    <w:basedOn w:val="a"/>
    <w:rsid w:val="00C349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5">
    <w:name w:val="c65"/>
    <w:basedOn w:val="a"/>
    <w:rsid w:val="00C349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Без интервала Знак"/>
    <w:basedOn w:val="a0"/>
    <w:link w:val="a4"/>
    <w:locked/>
    <w:rsid w:val="00C34995"/>
    <w:rPr>
      <w:rFonts w:ascii="Times New Roman" w:eastAsia="Times New Roman" w:hAnsi="Times New Roman" w:cs="Times New Roman"/>
      <w:sz w:val="24"/>
      <w:szCs w:val="24"/>
    </w:rPr>
  </w:style>
  <w:style w:type="table" w:styleId="ad">
    <w:name w:val="Table Grid"/>
    <w:basedOn w:val="a1"/>
    <w:uiPriority w:val="59"/>
    <w:rsid w:val="00C3499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rsid w:val="00C34995"/>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132">
    <w:name w:val="Font Style132"/>
    <w:rsid w:val="00C34995"/>
    <w:rPr>
      <w:rFonts w:ascii="Trebuchet MS" w:hAnsi="Trebuchet MS" w:cs="Trebuchet MS"/>
      <w:b/>
      <w:bCs/>
      <w:sz w:val="20"/>
      <w:szCs w:val="20"/>
    </w:rPr>
  </w:style>
  <w:style w:type="character" w:styleId="ae">
    <w:name w:val="Strong"/>
    <w:uiPriority w:val="22"/>
    <w:qFormat/>
    <w:rsid w:val="00C34995"/>
    <w:rPr>
      <w:b/>
      <w:bCs/>
    </w:rPr>
  </w:style>
  <w:style w:type="character" w:customStyle="1" w:styleId="product-title">
    <w:name w:val="product-title"/>
    <w:basedOn w:val="a0"/>
    <w:rsid w:val="00ED0E24"/>
  </w:style>
</w:styles>
</file>

<file path=word/webSettings.xml><?xml version="1.0" encoding="utf-8"?>
<w:webSettings xmlns:r="http://schemas.openxmlformats.org/officeDocument/2006/relationships" xmlns:w="http://schemas.openxmlformats.org/wordprocessingml/2006/main">
  <w:divs>
    <w:div w:id="98955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birint.ru/books/442911/" TargetMode="External"/><Relationship Id="rId3" Type="http://schemas.openxmlformats.org/officeDocument/2006/relationships/settings" Target="settings.xml"/><Relationship Id="rId7" Type="http://schemas.openxmlformats.org/officeDocument/2006/relationships/hyperlink" Target="https://www.labirint.ru/books/50298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abirint.ru/reviews/goods/4429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42</Pages>
  <Words>10134</Words>
  <Characters>57765</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Gulsina</dc:creator>
  <cp:keywords/>
  <dc:description/>
  <cp:lastModifiedBy>User</cp:lastModifiedBy>
  <cp:revision>18</cp:revision>
  <dcterms:created xsi:type="dcterms:W3CDTF">2018-08-08T17:52:00Z</dcterms:created>
  <dcterms:modified xsi:type="dcterms:W3CDTF">2018-09-19T18:16:00Z</dcterms:modified>
</cp:coreProperties>
</file>